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42" w:rsidRPr="00F82042" w:rsidRDefault="00F82042" w:rsidP="00842655">
      <w:pPr>
        <w:spacing w:line="360" w:lineRule="auto"/>
        <w:ind w:firstLine="709"/>
        <w:jc w:val="both"/>
        <w:rPr>
          <w:b/>
          <w:color w:val="000000"/>
          <w:sz w:val="28"/>
          <w:szCs w:val="28"/>
          <w:lang w:val="en-US"/>
        </w:rPr>
      </w:pPr>
      <w:r>
        <w:rPr>
          <w:b/>
          <w:color w:val="000000"/>
          <w:sz w:val="28"/>
          <w:szCs w:val="28"/>
          <w:lang w:val="en-US"/>
        </w:rPr>
        <w:t>Impact of u</w:t>
      </w:r>
      <w:r w:rsidRPr="00F82042">
        <w:rPr>
          <w:b/>
          <w:color w:val="000000"/>
          <w:sz w:val="28"/>
          <w:szCs w:val="28"/>
          <w:lang w:val="en-US"/>
        </w:rPr>
        <w:t xml:space="preserve">nhealthy lifestyle </w:t>
      </w:r>
      <w:r>
        <w:rPr>
          <w:b/>
          <w:color w:val="000000"/>
          <w:sz w:val="28"/>
          <w:szCs w:val="28"/>
          <w:lang w:val="en-US"/>
        </w:rPr>
        <w:t xml:space="preserve">on </w:t>
      </w:r>
      <w:r w:rsidRPr="00F82042">
        <w:rPr>
          <w:b/>
          <w:color w:val="000000"/>
          <w:sz w:val="28"/>
          <w:szCs w:val="28"/>
          <w:lang w:val="en-US"/>
        </w:rPr>
        <w:t>life expectancy of men and women in Russia</w:t>
      </w:r>
    </w:p>
    <w:p w:rsidR="00842655" w:rsidRPr="00F82042" w:rsidRDefault="00F82042" w:rsidP="00842655">
      <w:pPr>
        <w:spacing w:line="360" w:lineRule="auto"/>
        <w:ind w:firstLine="709"/>
        <w:jc w:val="both"/>
        <w:rPr>
          <w:b/>
          <w:i/>
          <w:color w:val="000000"/>
          <w:lang w:val="en-US"/>
        </w:rPr>
      </w:pPr>
      <w:proofErr w:type="spellStart"/>
      <w:r w:rsidRPr="00F82042">
        <w:rPr>
          <w:b/>
          <w:i/>
          <w:color w:val="000000"/>
          <w:lang w:val="en-US"/>
        </w:rPr>
        <w:t>Zasimova</w:t>
      </w:r>
      <w:proofErr w:type="spellEnd"/>
      <w:r w:rsidRPr="00F82042">
        <w:rPr>
          <w:b/>
          <w:i/>
          <w:color w:val="000000"/>
          <w:lang w:val="en-US"/>
        </w:rPr>
        <w:t xml:space="preserve">, L.S., </w:t>
      </w:r>
      <w:proofErr w:type="spellStart"/>
      <w:r w:rsidRPr="00F82042">
        <w:rPr>
          <w:b/>
          <w:i/>
          <w:color w:val="000000"/>
          <w:lang w:val="en-US"/>
        </w:rPr>
        <w:t>Sheluntcova</w:t>
      </w:r>
      <w:proofErr w:type="spellEnd"/>
      <w:r w:rsidRPr="00F82042">
        <w:rPr>
          <w:b/>
          <w:i/>
          <w:color w:val="000000"/>
          <w:lang w:val="en-US"/>
        </w:rPr>
        <w:t xml:space="preserve"> M.A., </w:t>
      </w:r>
      <w:proofErr w:type="spellStart"/>
      <w:r w:rsidRPr="00F82042">
        <w:rPr>
          <w:b/>
          <w:i/>
          <w:color w:val="000000"/>
          <w:lang w:val="en-US"/>
        </w:rPr>
        <w:t>Kolosnitsyna</w:t>
      </w:r>
      <w:proofErr w:type="spellEnd"/>
      <w:r w:rsidRPr="00F82042">
        <w:rPr>
          <w:b/>
          <w:i/>
          <w:color w:val="000000"/>
          <w:lang w:val="en-US"/>
        </w:rPr>
        <w:t xml:space="preserve">, M.G., </w:t>
      </w:r>
      <w:proofErr w:type="spellStart"/>
      <w:r w:rsidRPr="00F82042">
        <w:rPr>
          <w:b/>
          <w:i/>
          <w:color w:val="000000"/>
          <w:lang w:val="en-US"/>
        </w:rPr>
        <w:t>Kossova</w:t>
      </w:r>
      <w:proofErr w:type="spellEnd"/>
      <w:r w:rsidRPr="00F82042">
        <w:rPr>
          <w:b/>
          <w:i/>
          <w:color w:val="000000"/>
          <w:lang w:val="en-US"/>
        </w:rPr>
        <w:t xml:space="preserve"> T.V., </w:t>
      </w:r>
      <w:proofErr w:type="spellStart"/>
      <w:r w:rsidRPr="00F82042">
        <w:rPr>
          <w:b/>
          <w:i/>
          <w:color w:val="000000"/>
          <w:lang w:val="en-US"/>
        </w:rPr>
        <w:t>Birykova</w:t>
      </w:r>
      <w:proofErr w:type="spellEnd"/>
      <w:r w:rsidRPr="00F82042">
        <w:rPr>
          <w:b/>
          <w:i/>
          <w:color w:val="000000"/>
          <w:lang w:val="en-US"/>
        </w:rPr>
        <w:t xml:space="preserve"> A.I., </w:t>
      </w:r>
      <w:proofErr w:type="spellStart"/>
      <w:r w:rsidRPr="00F82042">
        <w:rPr>
          <w:b/>
          <w:i/>
          <w:color w:val="000000"/>
          <w:lang w:val="en-US"/>
        </w:rPr>
        <w:t>Makshanchikov</w:t>
      </w:r>
      <w:proofErr w:type="spellEnd"/>
      <w:r w:rsidRPr="00F82042">
        <w:rPr>
          <w:b/>
          <w:i/>
          <w:color w:val="000000"/>
          <w:lang w:val="en-US"/>
        </w:rPr>
        <w:t xml:space="preserve"> K.N.</w:t>
      </w:r>
      <w:r w:rsidR="00842655" w:rsidRPr="00F82042">
        <w:rPr>
          <w:b/>
          <w:i/>
          <w:color w:val="000000"/>
          <w:lang w:val="en-US"/>
        </w:rPr>
        <w:t xml:space="preserve"> (</w:t>
      </w:r>
      <w:r>
        <w:rPr>
          <w:b/>
          <w:i/>
          <w:color w:val="000000"/>
          <w:lang w:val="en-US"/>
        </w:rPr>
        <w:t>HSE University</w:t>
      </w:r>
      <w:r w:rsidR="00842655" w:rsidRPr="00F82042">
        <w:rPr>
          <w:b/>
          <w:i/>
          <w:color w:val="000000"/>
          <w:lang w:val="en-US"/>
        </w:rPr>
        <w:t>)</w:t>
      </w:r>
    </w:p>
    <w:p w:rsidR="007B03C5" w:rsidRPr="00F82042" w:rsidRDefault="007B03C5" w:rsidP="00842655">
      <w:pPr>
        <w:spacing w:line="360" w:lineRule="auto"/>
        <w:ind w:firstLine="709"/>
        <w:jc w:val="both"/>
        <w:rPr>
          <w:color w:val="000000"/>
          <w:lang w:val="en-US"/>
        </w:rPr>
      </w:pPr>
    </w:p>
    <w:p w:rsidR="00842655" w:rsidRPr="00AE5E67" w:rsidRDefault="00F82042" w:rsidP="00842655">
      <w:pPr>
        <w:spacing w:line="360" w:lineRule="auto"/>
        <w:ind w:firstLine="709"/>
        <w:jc w:val="both"/>
        <w:rPr>
          <w:color w:val="000000"/>
          <w:lang w:val="en-US"/>
        </w:rPr>
      </w:pPr>
      <w:r w:rsidRPr="00F82042">
        <w:rPr>
          <w:color w:val="000000"/>
          <w:lang w:val="en-US"/>
        </w:rPr>
        <w:t xml:space="preserve">The </w:t>
      </w:r>
      <w:r>
        <w:rPr>
          <w:color w:val="000000"/>
          <w:lang w:val="en-US"/>
        </w:rPr>
        <w:t>association between</w:t>
      </w:r>
      <w:r w:rsidRPr="00F82042">
        <w:rPr>
          <w:color w:val="000000"/>
          <w:lang w:val="en-US"/>
        </w:rPr>
        <w:t xml:space="preserve"> unhealthy lifestyle factors </w:t>
      </w:r>
      <w:r>
        <w:rPr>
          <w:color w:val="000000"/>
          <w:lang w:val="en-US"/>
        </w:rPr>
        <w:t>and</w:t>
      </w:r>
      <w:r w:rsidRPr="00F82042">
        <w:rPr>
          <w:color w:val="000000"/>
          <w:lang w:val="en-US"/>
        </w:rPr>
        <w:t xml:space="preserve"> health </w:t>
      </w:r>
      <w:proofErr w:type="gramStart"/>
      <w:r w:rsidRPr="00F82042">
        <w:rPr>
          <w:color w:val="000000"/>
          <w:lang w:val="en-US"/>
        </w:rPr>
        <w:t>is well studied</w:t>
      </w:r>
      <w:proofErr w:type="gramEnd"/>
      <w:r w:rsidRPr="00F82042">
        <w:rPr>
          <w:color w:val="000000"/>
          <w:lang w:val="en-US"/>
        </w:rPr>
        <w:t xml:space="preserve"> in the medical literature, </w:t>
      </w:r>
      <w:r>
        <w:rPr>
          <w:color w:val="000000"/>
          <w:lang w:val="en-US"/>
        </w:rPr>
        <w:t xml:space="preserve">making healthy lifestyle policies </w:t>
      </w:r>
      <w:r w:rsidR="00AE5E67">
        <w:rPr>
          <w:color w:val="000000"/>
          <w:lang w:val="en-US"/>
        </w:rPr>
        <w:t>a priority for healthcare authorities</w:t>
      </w:r>
      <w:r w:rsidRPr="00F82042">
        <w:rPr>
          <w:color w:val="000000"/>
          <w:lang w:val="en-US"/>
        </w:rPr>
        <w:t>.</w:t>
      </w:r>
      <w:r>
        <w:rPr>
          <w:color w:val="000000"/>
          <w:lang w:val="en-US"/>
        </w:rPr>
        <w:t xml:space="preserve"> </w:t>
      </w:r>
      <w:r w:rsidRPr="00F82042">
        <w:rPr>
          <w:color w:val="000000"/>
          <w:lang w:val="en-US"/>
        </w:rPr>
        <w:t xml:space="preserve">The focus of this study is on lifestyle factors, and their impact on regional life expectancy. </w:t>
      </w:r>
      <w:r w:rsidR="002E030F">
        <w:rPr>
          <w:color w:val="000000"/>
          <w:lang w:val="en-US"/>
        </w:rPr>
        <w:t>Therefore,</w:t>
      </w:r>
      <w:r w:rsidR="00AE5E67">
        <w:rPr>
          <w:color w:val="000000"/>
          <w:lang w:val="en-US"/>
        </w:rPr>
        <w:t xml:space="preserve"> policy makers introduce different measures to </w:t>
      </w:r>
      <w:r w:rsidR="00AE5E67" w:rsidRPr="00AE5E67">
        <w:rPr>
          <w:color w:val="000000"/>
          <w:lang w:val="en-US"/>
        </w:rPr>
        <w:t xml:space="preserve">decrease tobacco and alcohol </w:t>
      </w:r>
      <w:r w:rsidR="00AE5E67">
        <w:rPr>
          <w:color w:val="000000"/>
          <w:lang w:val="en-US"/>
        </w:rPr>
        <w:t>consumption</w:t>
      </w:r>
      <w:r w:rsidR="00AE5E67" w:rsidRPr="00AE5E67">
        <w:rPr>
          <w:color w:val="000000"/>
          <w:lang w:val="en-US"/>
        </w:rPr>
        <w:t xml:space="preserve">, </w:t>
      </w:r>
      <w:r w:rsidR="00AE5E67">
        <w:rPr>
          <w:color w:val="000000"/>
          <w:lang w:val="en-US"/>
        </w:rPr>
        <w:t xml:space="preserve">and promote </w:t>
      </w:r>
      <w:r w:rsidR="00AE5E67" w:rsidRPr="00AE5E67">
        <w:rPr>
          <w:color w:val="000000"/>
          <w:lang w:val="en-US"/>
        </w:rPr>
        <w:t xml:space="preserve">sports </w:t>
      </w:r>
      <w:r w:rsidR="00AE5E67">
        <w:rPr>
          <w:color w:val="000000"/>
          <w:lang w:val="en-US"/>
        </w:rPr>
        <w:t>participation</w:t>
      </w:r>
      <w:r w:rsidR="00AE5E67" w:rsidRPr="00AE5E67">
        <w:rPr>
          <w:color w:val="000000"/>
          <w:lang w:val="en-US"/>
        </w:rPr>
        <w:t xml:space="preserve">. </w:t>
      </w:r>
      <w:r w:rsidR="00AE5E67">
        <w:rPr>
          <w:color w:val="000000"/>
          <w:lang w:val="en-US"/>
        </w:rPr>
        <w:t>I</w:t>
      </w:r>
      <w:r w:rsidR="00AE5E67" w:rsidRPr="00AE5E67">
        <w:rPr>
          <w:color w:val="000000"/>
          <w:lang w:val="en-US"/>
        </w:rPr>
        <w:t xml:space="preserve">n such a heterogeneous and </w:t>
      </w:r>
      <w:r w:rsidR="00AE5E67">
        <w:rPr>
          <w:color w:val="000000"/>
          <w:lang w:val="en-US"/>
        </w:rPr>
        <w:t>vast</w:t>
      </w:r>
      <w:r w:rsidR="00AE5E67" w:rsidRPr="00AE5E67">
        <w:rPr>
          <w:color w:val="000000"/>
          <w:lang w:val="en-US"/>
        </w:rPr>
        <w:t xml:space="preserve"> country as Russia, </w:t>
      </w:r>
      <w:r w:rsidR="00AE5E67">
        <w:rPr>
          <w:color w:val="000000"/>
          <w:lang w:val="en-US"/>
        </w:rPr>
        <w:t xml:space="preserve">people’s </w:t>
      </w:r>
      <w:r w:rsidR="00AE5E67" w:rsidRPr="00AE5E67">
        <w:rPr>
          <w:color w:val="000000"/>
          <w:lang w:val="en-US"/>
        </w:rPr>
        <w:t xml:space="preserve">lifestyles </w:t>
      </w:r>
      <w:r w:rsidR="00AE5E67">
        <w:rPr>
          <w:color w:val="000000"/>
          <w:lang w:val="en-US"/>
        </w:rPr>
        <w:t>and regional policies vary</w:t>
      </w:r>
      <w:r w:rsidR="00AE5E67" w:rsidRPr="00AE5E67">
        <w:rPr>
          <w:color w:val="000000"/>
          <w:lang w:val="en-US"/>
        </w:rPr>
        <w:t xml:space="preserve"> </w:t>
      </w:r>
      <w:r w:rsidR="00AE5E67">
        <w:rPr>
          <w:color w:val="000000"/>
          <w:lang w:val="en-US"/>
        </w:rPr>
        <w:t>across the regions, resulting in high variation</w:t>
      </w:r>
      <w:r w:rsidR="00AE5E67" w:rsidRPr="00AE5E67">
        <w:rPr>
          <w:color w:val="000000"/>
          <w:lang w:val="en-US"/>
        </w:rPr>
        <w:t xml:space="preserve"> of smokers, </w:t>
      </w:r>
      <w:r w:rsidR="00AE5E67">
        <w:rPr>
          <w:color w:val="000000"/>
          <w:lang w:val="en-US"/>
        </w:rPr>
        <w:t>alcohol consumers and adults engaged in sports</w:t>
      </w:r>
      <w:r w:rsidR="00AE5E67" w:rsidRPr="00AE5E67">
        <w:rPr>
          <w:color w:val="000000"/>
          <w:lang w:val="en-US"/>
        </w:rPr>
        <w:t>.</w:t>
      </w:r>
      <w:r w:rsidR="00AE5E67">
        <w:rPr>
          <w:color w:val="000000"/>
          <w:lang w:val="en-US"/>
        </w:rPr>
        <w:t xml:space="preserve"> </w:t>
      </w:r>
      <w:r w:rsidR="00AE5E67" w:rsidRPr="00AE5E67">
        <w:rPr>
          <w:color w:val="000000"/>
          <w:lang w:val="en-US"/>
        </w:rPr>
        <w:t xml:space="preserve">Therefore, </w:t>
      </w:r>
      <w:r w:rsidR="00AE5E67">
        <w:rPr>
          <w:color w:val="000000"/>
          <w:lang w:val="en-US"/>
        </w:rPr>
        <w:t>one</w:t>
      </w:r>
      <w:r w:rsidR="00AE5E67" w:rsidRPr="00AE5E67">
        <w:rPr>
          <w:color w:val="000000"/>
          <w:lang w:val="en-US"/>
        </w:rPr>
        <w:t xml:space="preserve"> can expect that in regions with high levels of per capita alcohol consumption, </w:t>
      </w:r>
      <w:r w:rsidR="00AE5E67">
        <w:rPr>
          <w:color w:val="000000"/>
          <w:lang w:val="en-US"/>
        </w:rPr>
        <w:t xml:space="preserve">high </w:t>
      </w:r>
      <w:r w:rsidR="00AE5E67" w:rsidRPr="00AE5E67">
        <w:rPr>
          <w:color w:val="000000"/>
          <w:lang w:val="en-US"/>
        </w:rPr>
        <w:t xml:space="preserve">proportion of </w:t>
      </w:r>
      <w:r w:rsidR="00AE5E67">
        <w:rPr>
          <w:color w:val="000000"/>
          <w:lang w:val="en-US"/>
        </w:rPr>
        <w:t>male and female smokers</w:t>
      </w:r>
      <w:r w:rsidR="00AE5E67" w:rsidRPr="00AE5E67">
        <w:rPr>
          <w:color w:val="000000"/>
          <w:lang w:val="en-US"/>
        </w:rPr>
        <w:t xml:space="preserve">, and low rates </w:t>
      </w:r>
      <w:r w:rsidR="00AE5E67">
        <w:rPr>
          <w:color w:val="000000"/>
          <w:lang w:val="en-US"/>
        </w:rPr>
        <w:t>of sports participation</w:t>
      </w:r>
      <w:r w:rsidR="00AE5E67" w:rsidRPr="00AE5E67">
        <w:rPr>
          <w:color w:val="000000"/>
          <w:lang w:val="en-US"/>
        </w:rPr>
        <w:t xml:space="preserve">, life expectancy </w:t>
      </w:r>
      <w:proofErr w:type="gramStart"/>
      <w:r w:rsidR="00AE5E67">
        <w:rPr>
          <w:color w:val="000000"/>
          <w:lang w:val="en-US"/>
        </w:rPr>
        <w:t>be low compared</w:t>
      </w:r>
      <w:proofErr w:type="gramEnd"/>
      <w:r w:rsidR="00AE5E67">
        <w:rPr>
          <w:color w:val="000000"/>
          <w:lang w:val="en-US"/>
        </w:rPr>
        <w:t xml:space="preserve"> to regions with healthier lifestyles</w:t>
      </w:r>
      <w:r w:rsidR="00AE5E67" w:rsidRPr="00AE5E67">
        <w:rPr>
          <w:color w:val="000000"/>
          <w:lang w:val="en-US"/>
        </w:rPr>
        <w:t xml:space="preserve">. </w:t>
      </w:r>
      <w:r w:rsidR="00AE5E67" w:rsidRPr="00EC21BD">
        <w:rPr>
          <w:i/>
          <w:color w:val="000000"/>
          <w:lang w:val="en-US"/>
        </w:rPr>
        <w:t xml:space="preserve">The </w:t>
      </w:r>
      <w:r w:rsidR="00EC21BD" w:rsidRPr="00EC21BD">
        <w:rPr>
          <w:i/>
          <w:color w:val="000000"/>
          <w:lang w:val="en-US"/>
        </w:rPr>
        <w:t>goal</w:t>
      </w:r>
      <w:r w:rsidR="00AE5E67" w:rsidRPr="00EC21BD">
        <w:rPr>
          <w:i/>
          <w:color w:val="000000"/>
          <w:lang w:val="en-US"/>
        </w:rPr>
        <w:t xml:space="preserve"> of this study</w:t>
      </w:r>
      <w:r w:rsidR="00AE5E67">
        <w:rPr>
          <w:color w:val="000000"/>
          <w:lang w:val="en-US"/>
        </w:rPr>
        <w:t xml:space="preserve"> </w:t>
      </w:r>
      <w:r w:rsidR="002E030F">
        <w:rPr>
          <w:color w:val="000000"/>
          <w:lang w:val="en-US"/>
        </w:rPr>
        <w:t>is</w:t>
      </w:r>
      <w:r w:rsidR="00AE5E67">
        <w:rPr>
          <w:color w:val="000000"/>
          <w:lang w:val="en-US"/>
        </w:rPr>
        <w:t xml:space="preserve"> to identify</w:t>
      </w:r>
      <w:r w:rsidR="00AE5E67" w:rsidRPr="00AE5E67">
        <w:rPr>
          <w:color w:val="000000"/>
          <w:lang w:val="en-US"/>
        </w:rPr>
        <w:t xml:space="preserve"> </w:t>
      </w:r>
      <w:r w:rsidR="00AE5E67">
        <w:rPr>
          <w:color w:val="000000"/>
          <w:lang w:val="en-US"/>
        </w:rPr>
        <w:t>the impact</w:t>
      </w:r>
      <w:r w:rsidR="00AE5E67" w:rsidRPr="00AE5E67">
        <w:rPr>
          <w:color w:val="000000"/>
          <w:lang w:val="en-US"/>
        </w:rPr>
        <w:t xml:space="preserve"> of unhealthy lifestyle </w:t>
      </w:r>
      <w:r w:rsidR="00AE5E67">
        <w:rPr>
          <w:color w:val="000000"/>
          <w:lang w:val="en-US"/>
        </w:rPr>
        <w:t>factors on</w:t>
      </w:r>
      <w:r w:rsidR="00AE5E67" w:rsidRPr="00AE5E67">
        <w:rPr>
          <w:color w:val="000000"/>
          <w:lang w:val="en-US"/>
        </w:rPr>
        <w:t xml:space="preserve"> </w:t>
      </w:r>
      <w:r w:rsidR="00AE5E67">
        <w:rPr>
          <w:color w:val="000000"/>
          <w:lang w:val="en-US"/>
        </w:rPr>
        <w:t>regional</w:t>
      </w:r>
      <w:r w:rsidR="00AE5E67" w:rsidRPr="00AE5E67">
        <w:rPr>
          <w:color w:val="000000"/>
          <w:lang w:val="en-US"/>
        </w:rPr>
        <w:t xml:space="preserve"> life expectancy of men and women</w:t>
      </w:r>
      <w:r w:rsidR="00AE5E67">
        <w:rPr>
          <w:color w:val="000000"/>
          <w:lang w:val="en-US"/>
        </w:rPr>
        <w:t xml:space="preserve"> in Russia</w:t>
      </w:r>
      <w:r w:rsidR="00AE5E67" w:rsidRPr="00AE5E67">
        <w:rPr>
          <w:color w:val="000000"/>
          <w:lang w:val="en-US"/>
        </w:rPr>
        <w:t>.</w:t>
      </w:r>
    </w:p>
    <w:p w:rsidR="00F82042" w:rsidRPr="00F82042" w:rsidRDefault="00F82042" w:rsidP="00EC21BD">
      <w:pPr>
        <w:spacing w:line="360" w:lineRule="auto"/>
        <w:ind w:firstLine="709"/>
        <w:jc w:val="both"/>
        <w:rPr>
          <w:color w:val="000000"/>
          <w:lang w:val="en-US"/>
        </w:rPr>
      </w:pPr>
      <w:r w:rsidRPr="00F82042">
        <w:rPr>
          <w:color w:val="000000"/>
          <w:lang w:val="en-US"/>
        </w:rPr>
        <w:t xml:space="preserve">This study used data </w:t>
      </w:r>
      <w:r w:rsidR="002E030F">
        <w:rPr>
          <w:color w:val="000000"/>
          <w:lang w:val="en-US"/>
        </w:rPr>
        <w:t xml:space="preserve">from </w:t>
      </w:r>
      <w:r w:rsidRPr="00F82042">
        <w:rPr>
          <w:color w:val="000000"/>
          <w:lang w:val="en-US"/>
        </w:rPr>
        <w:t>Federal State Statistics Service (</w:t>
      </w:r>
      <w:proofErr w:type="spellStart"/>
      <w:r w:rsidRPr="00F82042">
        <w:rPr>
          <w:color w:val="000000"/>
          <w:lang w:val="en-US"/>
        </w:rPr>
        <w:t>Rosstat</w:t>
      </w:r>
      <w:proofErr w:type="spellEnd"/>
      <w:r w:rsidRPr="00F82042">
        <w:rPr>
          <w:color w:val="000000"/>
          <w:lang w:val="en-US"/>
        </w:rPr>
        <w:t xml:space="preserve">) </w:t>
      </w:r>
      <w:r w:rsidR="00EC21BD">
        <w:rPr>
          <w:color w:val="000000"/>
          <w:lang w:val="en-US"/>
        </w:rPr>
        <w:t xml:space="preserve">including an </w:t>
      </w:r>
      <w:r w:rsidRPr="00F82042">
        <w:rPr>
          <w:color w:val="000000"/>
          <w:lang w:val="en-US"/>
        </w:rPr>
        <w:t xml:space="preserve">observation study «Comprehensive observation of living conditions of the population» (COLC) </w:t>
      </w:r>
      <w:r w:rsidR="00EC21BD">
        <w:rPr>
          <w:color w:val="000000"/>
          <w:lang w:val="en-US"/>
        </w:rPr>
        <w:t xml:space="preserve">and </w:t>
      </w:r>
      <w:r w:rsidRPr="00F82042">
        <w:rPr>
          <w:color w:val="000000"/>
          <w:lang w:val="en-US"/>
        </w:rPr>
        <w:t xml:space="preserve">regional data </w:t>
      </w:r>
      <w:r w:rsidR="002E030F">
        <w:rPr>
          <w:color w:val="000000"/>
          <w:lang w:val="en-US"/>
        </w:rPr>
        <w:t xml:space="preserve">from </w:t>
      </w:r>
      <w:proofErr w:type="spellStart"/>
      <w:r w:rsidRPr="00F82042">
        <w:rPr>
          <w:color w:val="000000"/>
          <w:lang w:val="en-US"/>
        </w:rPr>
        <w:t>Rosstat</w:t>
      </w:r>
      <w:proofErr w:type="spellEnd"/>
      <w:r w:rsidRPr="00F82042">
        <w:rPr>
          <w:color w:val="000000"/>
          <w:lang w:val="en-US"/>
        </w:rPr>
        <w:t xml:space="preserve"> official publications. For some regions part of the data was missing, therefore the study sample included </w:t>
      </w:r>
      <w:r w:rsidR="002E030F">
        <w:rPr>
          <w:color w:val="000000"/>
          <w:lang w:val="en-US"/>
        </w:rPr>
        <w:t xml:space="preserve">a </w:t>
      </w:r>
      <w:r w:rsidRPr="00F82042">
        <w:rPr>
          <w:color w:val="000000"/>
          <w:lang w:val="en-US"/>
        </w:rPr>
        <w:t>balanced panel for 77 Russian regions for the years 2014</w:t>
      </w:r>
      <w:r w:rsidR="00EC21BD">
        <w:rPr>
          <w:color w:val="000000"/>
          <w:lang w:val="en-US"/>
        </w:rPr>
        <w:t>-</w:t>
      </w:r>
      <w:r w:rsidRPr="00F82042">
        <w:rPr>
          <w:color w:val="000000"/>
          <w:lang w:val="en-US"/>
        </w:rPr>
        <w:t xml:space="preserve">2020. </w:t>
      </w:r>
      <w:r w:rsidR="00EC21BD" w:rsidRPr="00EC21BD">
        <w:rPr>
          <w:i/>
          <w:color w:val="000000"/>
          <w:lang w:val="en-US"/>
        </w:rPr>
        <w:t>The dependent variables</w:t>
      </w:r>
      <w:r w:rsidR="00EC21BD">
        <w:rPr>
          <w:color w:val="000000"/>
          <w:lang w:val="en-US"/>
        </w:rPr>
        <w:t xml:space="preserve"> were male and female life expectancy. The lifestyle variables included the percentage of smokers, alcohol consumers, adults engaged in sports and alcohol consumption measured as </w:t>
      </w:r>
      <w:r w:rsidRPr="00F82042">
        <w:rPr>
          <w:color w:val="000000"/>
          <w:lang w:val="en-US"/>
        </w:rPr>
        <w:t xml:space="preserve">per capita of adult population (15+) in a region over a calendar year, in </w:t>
      </w:r>
      <w:proofErr w:type="spellStart"/>
      <w:r w:rsidRPr="00F82042">
        <w:rPr>
          <w:color w:val="000000"/>
          <w:lang w:val="en-US"/>
        </w:rPr>
        <w:t>litres</w:t>
      </w:r>
      <w:proofErr w:type="spellEnd"/>
      <w:r w:rsidRPr="00F82042">
        <w:rPr>
          <w:color w:val="000000"/>
          <w:lang w:val="en-US"/>
        </w:rPr>
        <w:t xml:space="preserve"> of ethanol</w:t>
      </w:r>
      <w:r w:rsidR="00EC21BD">
        <w:rPr>
          <w:color w:val="000000"/>
          <w:lang w:val="en-US"/>
        </w:rPr>
        <w:t xml:space="preserve"> (APC)</w:t>
      </w:r>
      <w:r w:rsidRPr="00F82042">
        <w:rPr>
          <w:color w:val="000000"/>
          <w:lang w:val="en-US"/>
        </w:rPr>
        <w:t xml:space="preserve">. </w:t>
      </w:r>
    </w:p>
    <w:p w:rsidR="00F82042" w:rsidRPr="00F82042" w:rsidRDefault="00F82042" w:rsidP="00F82042">
      <w:pPr>
        <w:spacing w:line="360" w:lineRule="auto"/>
        <w:ind w:firstLine="709"/>
        <w:jc w:val="both"/>
        <w:rPr>
          <w:color w:val="000000"/>
          <w:lang w:val="en-US"/>
        </w:rPr>
      </w:pPr>
      <w:r w:rsidRPr="00EC21BD">
        <w:rPr>
          <w:i/>
          <w:color w:val="000000"/>
          <w:lang w:val="en-US"/>
        </w:rPr>
        <w:t>The control factors</w:t>
      </w:r>
      <w:r w:rsidRPr="00F82042">
        <w:rPr>
          <w:color w:val="000000"/>
          <w:lang w:val="en-US"/>
        </w:rPr>
        <w:t xml:space="preserve"> included a standard block of economic variables (Gini coefficient, unemployment rate, real per capita income, share of urbane population) and a block of variables related to healthcare provision. For the latter we used: hospitals capacity measured as daily average number of patients’ visits to hospitals per 10000 population, population per hospital bed, population per medical doctor (physician) and average waiting time for emergency care (in minutes). We also included air pollutant emissions from stationary sources (thousand tons per year) to control for regional ecological condition. To control for COVID-19 pandemic we introduced a dummy variable for the year 2020.</w:t>
      </w:r>
    </w:p>
    <w:p w:rsidR="00F82042" w:rsidRPr="00F82042" w:rsidRDefault="00F82042" w:rsidP="00F82042">
      <w:pPr>
        <w:spacing w:line="360" w:lineRule="auto"/>
        <w:ind w:firstLine="709"/>
        <w:jc w:val="both"/>
        <w:rPr>
          <w:color w:val="000000"/>
          <w:lang w:val="en-US"/>
        </w:rPr>
      </w:pPr>
      <w:r w:rsidRPr="00F82042">
        <w:rPr>
          <w:color w:val="000000"/>
          <w:lang w:val="en-US"/>
        </w:rPr>
        <w:t xml:space="preserve">For econometric analysis, we used fixed effect (FE) and random effect (RE) models. However, the preferred model was FE model since the sample of Russian regions that we </w:t>
      </w:r>
      <w:proofErr w:type="spellStart"/>
      <w:r w:rsidRPr="00F82042">
        <w:rPr>
          <w:color w:val="000000"/>
          <w:lang w:val="en-US"/>
        </w:rPr>
        <w:t>analyse</w:t>
      </w:r>
      <w:r w:rsidR="002E030F">
        <w:rPr>
          <w:color w:val="000000"/>
          <w:lang w:val="en-US"/>
        </w:rPr>
        <w:t>d</w:t>
      </w:r>
      <w:proofErr w:type="spellEnd"/>
      <w:r w:rsidRPr="00F82042">
        <w:rPr>
          <w:color w:val="000000"/>
          <w:lang w:val="en-US"/>
        </w:rPr>
        <w:t xml:space="preserve"> in the study </w:t>
      </w:r>
      <w:r w:rsidR="002E030F">
        <w:rPr>
          <w:color w:val="000000"/>
          <w:lang w:val="en-US"/>
        </w:rPr>
        <w:t>wa</w:t>
      </w:r>
      <w:r w:rsidRPr="00F82042">
        <w:rPr>
          <w:color w:val="000000"/>
          <w:lang w:val="en-US"/>
        </w:rPr>
        <w:t xml:space="preserve">s not random A </w:t>
      </w:r>
      <w:proofErr w:type="spellStart"/>
      <w:r w:rsidRPr="00F82042">
        <w:rPr>
          <w:color w:val="000000"/>
          <w:lang w:val="en-US"/>
        </w:rPr>
        <w:t>Hausman</w:t>
      </w:r>
      <w:proofErr w:type="spellEnd"/>
      <w:r w:rsidRPr="00F82042">
        <w:rPr>
          <w:color w:val="000000"/>
          <w:lang w:val="en-US"/>
        </w:rPr>
        <w:t xml:space="preserve"> test also showed a preference for the FE model. The RE </w:t>
      </w:r>
      <w:r w:rsidR="002E030F">
        <w:rPr>
          <w:color w:val="000000"/>
          <w:lang w:val="en-US"/>
        </w:rPr>
        <w:lastRenderedPageBreak/>
        <w:t>model wa</w:t>
      </w:r>
      <w:r w:rsidRPr="00F82042">
        <w:rPr>
          <w:color w:val="000000"/>
          <w:lang w:val="en-US"/>
        </w:rPr>
        <w:t>s estimated to check the robustness of results.</w:t>
      </w:r>
      <w:r w:rsidR="00EC21BD">
        <w:rPr>
          <w:color w:val="000000"/>
          <w:lang w:val="en-US"/>
        </w:rPr>
        <w:t xml:space="preserve"> The regressions </w:t>
      </w:r>
      <w:proofErr w:type="gramStart"/>
      <w:r w:rsidR="00EC21BD">
        <w:rPr>
          <w:color w:val="000000"/>
          <w:lang w:val="en-US"/>
        </w:rPr>
        <w:t>were run</w:t>
      </w:r>
      <w:proofErr w:type="gramEnd"/>
      <w:r w:rsidR="00EC21BD">
        <w:rPr>
          <w:color w:val="000000"/>
          <w:lang w:val="en-US"/>
        </w:rPr>
        <w:t xml:space="preserve"> separately for men and woman</w:t>
      </w:r>
      <w:r w:rsidR="00663D12" w:rsidRPr="00663D12">
        <w:rPr>
          <w:color w:val="000000"/>
          <w:lang w:val="en-US"/>
        </w:rPr>
        <w:t xml:space="preserve"> since </w:t>
      </w:r>
      <w:r w:rsidR="00663D12">
        <w:rPr>
          <w:color w:val="000000"/>
          <w:lang w:val="en-US"/>
        </w:rPr>
        <w:t>previous</w:t>
      </w:r>
      <w:r w:rsidR="00663D12" w:rsidRPr="00663D12">
        <w:rPr>
          <w:color w:val="000000"/>
          <w:lang w:val="en-US"/>
        </w:rPr>
        <w:t xml:space="preserve"> studies on healthy lifestyles </w:t>
      </w:r>
      <w:r w:rsidR="00663D12">
        <w:rPr>
          <w:color w:val="000000"/>
          <w:lang w:val="en-US"/>
        </w:rPr>
        <w:t>showed</w:t>
      </w:r>
      <w:r w:rsidR="00663D12" w:rsidRPr="00663D12">
        <w:rPr>
          <w:color w:val="000000"/>
          <w:lang w:val="en-US"/>
        </w:rPr>
        <w:t xml:space="preserve"> </w:t>
      </w:r>
      <w:r w:rsidR="00663D12">
        <w:rPr>
          <w:color w:val="000000"/>
          <w:lang w:val="en-US"/>
        </w:rPr>
        <w:t>that men and women differ significantly by their lifestyle and attitude towards health</w:t>
      </w:r>
      <w:r w:rsidR="00EC21BD">
        <w:rPr>
          <w:color w:val="000000"/>
          <w:lang w:val="en-US"/>
        </w:rPr>
        <w:t xml:space="preserve">. </w:t>
      </w:r>
    </w:p>
    <w:p w:rsidR="00EC21BD" w:rsidRDefault="00EC21BD" w:rsidP="00EC21BD">
      <w:pPr>
        <w:spacing w:line="360" w:lineRule="auto"/>
        <w:ind w:firstLine="567"/>
        <w:jc w:val="both"/>
        <w:rPr>
          <w:lang w:val="en-GB"/>
        </w:rPr>
      </w:pPr>
      <w:r>
        <w:rPr>
          <w:lang w:val="en-GB"/>
        </w:rPr>
        <w:t xml:space="preserve">The results showed that </w:t>
      </w:r>
      <w:r w:rsidRPr="00015E5F">
        <w:rPr>
          <w:lang w:val="en-GB"/>
        </w:rPr>
        <w:t>the APC was negatively associated with both m</w:t>
      </w:r>
      <w:r w:rsidR="002E030F">
        <w:rPr>
          <w:lang w:val="en-GB"/>
        </w:rPr>
        <w:t>ale and female life expectancy, but t</w:t>
      </w:r>
      <w:r w:rsidRPr="00015E5F">
        <w:rPr>
          <w:lang w:val="en-GB"/>
        </w:rPr>
        <w:t>he share of adults consuming alcohol was not statistically significant neither for men nor for women.</w:t>
      </w:r>
      <w:r>
        <w:rPr>
          <w:b/>
          <w:lang w:val="en-GB"/>
        </w:rPr>
        <w:t xml:space="preserve"> </w:t>
      </w:r>
      <w:r w:rsidRPr="00E52634">
        <w:rPr>
          <w:lang w:val="en-GB"/>
        </w:rPr>
        <w:t xml:space="preserve">The share of smokers </w:t>
      </w:r>
      <w:r>
        <w:rPr>
          <w:lang w:val="en-GB"/>
        </w:rPr>
        <w:t>negatively</w:t>
      </w:r>
      <w:r w:rsidRPr="00E52634">
        <w:rPr>
          <w:lang w:val="en-GB"/>
        </w:rPr>
        <w:t xml:space="preserve"> correlated with life expectancy for </w:t>
      </w:r>
      <w:r>
        <w:rPr>
          <w:lang w:val="en-GB"/>
        </w:rPr>
        <w:t xml:space="preserve">both men and </w:t>
      </w:r>
      <w:r w:rsidRPr="00E52634">
        <w:rPr>
          <w:lang w:val="en-GB"/>
        </w:rPr>
        <w:t xml:space="preserve">women, but was statistically </w:t>
      </w:r>
      <w:r>
        <w:rPr>
          <w:lang w:val="en-GB"/>
        </w:rPr>
        <w:t>in</w:t>
      </w:r>
      <w:r w:rsidRPr="00E52634">
        <w:rPr>
          <w:lang w:val="en-GB"/>
        </w:rPr>
        <w:t>significant for men.</w:t>
      </w:r>
      <w:r>
        <w:rPr>
          <w:b/>
          <w:lang w:val="en-GB"/>
        </w:rPr>
        <w:t xml:space="preserve"> </w:t>
      </w:r>
      <w:r w:rsidRPr="007A1842">
        <w:rPr>
          <w:lang w:val="en-GB"/>
        </w:rPr>
        <w:t>Sport participation rates positively correlated with life expectancy</w:t>
      </w:r>
      <w:r w:rsidR="002E030F">
        <w:rPr>
          <w:lang w:val="en-GB"/>
        </w:rPr>
        <w:t xml:space="preserve"> in all models.</w:t>
      </w:r>
      <w:r w:rsidRPr="007A1842">
        <w:rPr>
          <w:lang w:val="en-GB"/>
        </w:rPr>
        <w:t xml:space="preserve"> </w:t>
      </w:r>
    </w:p>
    <w:p w:rsidR="00EC21BD" w:rsidRPr="00AE47AA" w:rsidRDefault="00EC21BD" w:rsidP="00EC21BD">
      <w:pPr>
        <w:spacing w:line="360" w:lineRule="auto"/>
        <w:ind w:firstLine="567"/>
        <w:jc w:val="both"/>
        <w:rPr>
          <w:lang w:val="en-GB"/>
        </w:rPr>
      </w:pPr>
      <w:r w:rsidRPr="00F64472">
        <w:rPr>
          <w:lang w:val="en-GB"/>
        </w:rPr>
        <w:t>In absolute values, the share of urban population is the most important factor attr</w:t>
      </w:r>
      <w:r w:rsidR="002E030F">
        <w:rPr>
          <w:lang w:val="en-GB"/>
        </w:rPr>
        <w:t>ibuted to men’s life expectancy</w:t>
      </w:r>
      <w:r w:rsidRPr="00F64472">
        <w:rPr>
          <w:lang w:val="en-GB"/>
        </w:rPr>
        <w:t>.</w:t>
      </w:r>
      <w:r w:rsidRPr="00424551">
        <w:rPr>
          <w:b/>
          <w:lang w:val="en-GB"/>
        </w:rPr>
        <w:t xml:space="preserve"> </w:t>
      </w:r>
      <w:r w:rsidRPr="00F64472">
        <w:rPr>
          <w:lang w:val="en-GB"/>
        </w:rPr>
        <w:t>However, the share of urban population was not significant for women’s life expectancy.</w:t>
      </w:r>
      <w:r>
        <w:rPr>
          <w:b/>
          <w:lang w:val="en-GB"/>
        </w:rPr>
        <w:t xml:space="preserve"> </w:t>
      </w:r>
      <w:r>
        <w:rPr>
          <w:lang w:val="en-GB"/>
        </w:rPr>
        <w:t>P</w:t>
      </w:r>
      <w:r w:rsidRPr="00A623DF">
        <w:rPr>
          <w:lang w:val="en-GB"/>
        </w:rPr>
        <w:t xml:space="preserve">opulation per hospital bed </w:t>
      </w:r>
      <w:r w:rsidR="002E030F">
        <w:rPr>
          <w:lang w:val="en-US"/>
        </w:rPr>
        <w:t>was significant in all models</w:t>
      </w:r>
      <w:r w:rsidRPr="00485C03">
        <w:rPr>
          <w:lang w:val="en-GB"/>
        </w:rPr>
        <w:t>.</w:t>
      </w:r>
      <w:r>
        <w:rPr>
          <w:b/>
          <w:lang w:val="en-GB"/>
        </w:rPr>
        <w:t xml:space="preserve"> </w:t>
      </w:r>
      <w:r w:rsidRPr="00AE47AA">
        <w:rPr>
          <w:lang w:val="en-GB"/>
        </w:rPr>
        <w:t xml:space="preserve">Average waiting time for emergency care </w:t>
      </w:r>
      <w:r w:rsidR="002E030F">
        <w:rPr>
          <w:lang w:val="en-GB"/>
        </w:rPr>
        <w:t xml:space="preserve">varied considerably across the regions, especially in 2020, but </w:t>
      </w:r>
      <w:r w:rsidRPr="00AE47AA">
        <w:rPr>
          <w:lang w:val="en-GB"/>
        </w:rPr>
        <w:t>was not statistically significant</w:t>
      </w:r>
      <w:r w:rsidR="002E030F">
        <w:rPr>
          <w:lang w:val="en-GB"/>
        </w:rPr>
        <w:t xml:space="preserve"> in econometric models</w:t>
      </w:r>
      <w:r w:rsidRPr="00AE47AA">
        <w:rPr>
          <w:lang w:val="en-GB"/>
        </w:rPr>
        <w:t>.</w:t>
      </w:r>
      <w:r>
        <w:rPr>
          <w:b/>
          <w:lang w:val="en-GB"/>
        </w:rPr>
        <w:t xml:space="preserve"> </w:t>
      </w:r>
      <w:r w:rsidRPr="00AE47AA">
        <w:rPr>
          <w:lang w:val="en-GB"/>
        </w:rPr>
        <w:t xml:space="preserve">The other variables, describing healthcare system showed mixed results. Hospitals capacity (the average number of patients’ visits to hospitals per 10000 population) was positively correlated with men’s life expectancy, but was not significant for women’s’ one. The </w:t>
      </w:r>
      <w:r>
        <w:rPr>
          <w:lang w:val="en-GB"/>
        </w:rPr>
        <w:t>population per a medical doctor</w:t>
      </w:r>
      <w:r w:rsidRPr="00AE47AA">
        <w:rPr>
          <w:lang w:val="en-GB"/>
        </w:rPr>
        <w:t xml:space="preserve"> </w:t>
      </w:r>
      <w:r>
        <w:rPr>
          <w:lang w:val="en-GB"/>
        </w:rPr>
        <w:t>ratio</w:t>
      </w:r>
      <w:r w:rsidRPr="00AE47AA">
        <w:rPr>
          <w:lang w:val="en-GB"/>
        </w:rPr>
        <w:t xml:space="preserve"> was significant only in RE models, showing negative correlation with expectancy life for both men and women.</w:t>
      </w:r>
    </w:p>
    <w:p w:rsidR="00EC21BD" w:rsidRDefault="00EC21BD" w:rsidP="00EC21BD">
      <w:pPr>
        <w:spacing w:line="360" w:lineRule="auto"/>
        <w:ind w:firstLine="567"/>
        <w:jc w:val="both"/>
        <w:rPr>
          <w:lang w:val="en-GB"/>
        </w:rPr>
      </w:pPr>
      <w:r w:rsidRPr="00AE47AA">
        <w:rPr>
          <w:lang w:val="en-GB"/>
        </w:rPr>
        <w:t xml:space="preserve">The real per capita income was not statistically significant, but the Gini </w:t>
      </w:r>
      <w:r>
        <w:rPr>
          <w:lang w:val="en-GB"/>
        </w:rPr>
        <w:t>coefficient</w:t>
      </w:r>
      <w:r w:rsidRPr="00AE47AA">
        <w:rPr>
          <w:lang w:val="en-GB"/>
        </w:rPr>
        <w:t xml:space="preserve"> </w:t>
      </w:r>
      <w:r>
        <w:rPr>
          <w:lang w:val="en-GB"/>
        </w:rPr>
        <w:t>that</w:t>
      </w:r>
      <w:r w:rsidRPr="00AE47AA">
        <w:rPr>
          <w:lang w:val="en-GB"/>
        </w:rPr>
        <w:t xml:space="preserve"> shows income </w:t>
      </w:r>
      <w:r>
        <w:rPr>
          <w:lang w:val="en-GB"/>
        </w:rPr>
        <w:t>inequality</w:t>
      </w:r>
      <w:r w:rsidRPr="00AE47AA">
        <w:rPr>
          <w:lang w:val="en-GB"/>
        </w:rPr>
        <w:t xml:space="preserve"> was negatively </w:t>
      </w:r>
      <w:r w:rsidR="002E030F">
        <w:rPr>
          <w:lang w:val="en-GB"/>
        </w:rPr>
        <w:t>associated with life expectancy</w:t>
      </w:r>
      <w:r w:rsidRPr="00AE47AA">
        <w:rPr>
          <w:lang w:val="en-GB"/>
        </w:rPr>
        <w:t xml:space="preserve">. </w:t>
      </w:r>
      <w:r>
        <w:rPr>
          <w:lang w:val="en-GB"/>
        </w:rPr>
        <w:t xml:space="preserve">Unemployment rates </w:t>
      </w:r>
      <w:proofErr w:type="gramStart"/>
      <w:r>
        <w:rPr>
          <w:lang w:val="en-GB"/>
        </w:rPr>
        <w:t>were negatively correlated</w:t>
      </w:r>
      <w:proofErr w:type="gramEnd"/>
      <w:r>
        <w:rPr>
          <w:lang w:val="en-GB"/>
        </w:rPr>
        <w:t xml:space="preserve"> with life expectancy, but for men they were significant in RE model only. Finally, the coefficients for the year 2020 indicated a decrease in life expectancy in 2020 compared to previous years. </w:t>
      </w:r>
    </w:p>
    <w:p w:rsidR="007B03C5" w:rsidRPr="00EC21BD" w:rsidRDefault="00EC21BD" w:rsidP="00842655">
      <w:pPr>
        <w:spacing w:line="360" w:lineRule="auto"/>
        <w:ind w:firstLine="709"/>
        <w:jc w:val="both"/>
        <w:rPr>
          <w:color w:val="000000"/>
          <w:lang w:val="en-US"/>
        </w:rPr>
      </w:pPr>
      <w:r w:rsidRPr="00EC21BD">
        <w:rPr>
          <w:color w:val="000000"/>
          <w:lang w:val="en-US"/>
        </w:rPr>
        <w:t xml:space="preserve">The study </w:t>
      </w:r>
      <w:r>
        <w:rPr>
          <w:color w:val="000000"/>
          <w:lang w:val="en-US"/>
        </w:rPr>
        <w:t xml:space="preserve">therefore </w:t>
      </w:r>
      <w:r w:rsidRPr="00EC21BD">
        <w:rPr>
          <w:color w:val="000000"/>
          <w:lang w:val="en-US"/>
        </w:rPr>
        <w:t>show</w:t>
      </w:r>
      <w:r w:rsidR="002E030F">
        <w:rPr>
          <w:color w:val="000000"/>
          <w:lang w:val="en-US"/>
        </w:rPr>
        <w:t>ed</w:t>
      </w:r>
      <w:r w:rsidRPr="00EC21BD">
        <w:rPr>
          <w:color w:val="000000"/>
          <w:lang w:val="en-US"/>
        </w:rPr>
        <w:t xml:space="preserve"> a drastic variation in male and female life expectancy across Russian regions. In some part, it can be explained by lifestyle and prevalence of bad habits, such as smoking, alcohol consumption and physical inactivity.</w:t>
      </w:r>
      <w:bookmarkStart w:id="0" w:name="_GoBack"/>
      <w:bookmarkEnd w:id="0"/>
    </w:p>
    <w:p w:rsidR="00842655" w:rsidRPr="00EC21BD" w:rsidRDefault="00842655">
      <w:pPr>
        <w:rPr>
          <w:lang w:val="en-US"/>
        </w:rPr>
      </w:pPr>
    </w:p>
    <w:sectPr w:rsidR="00842655" w:rsidRPr="00EC2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55"/>
    <w:rsid w:val="002705C1"/>
    <w:rsid w:val="002E030F"/>
    <w:rsid w:val="00663D12"/>
    <w:rsid w:val="006865E6"/>
    <w:rsid w:val="006B7939"/>
    <w:rsid w:val="00766507"/>
    <w:rsid w:val="007B03C5"/>
    <w:rsid w:val="00842655"/>
    <w:rsid w:val="00A50EAE"/>
    <w:rsid w:val="00AE5E67"/>
    <w:rsid w:val="00EC21BD"/>
    <w:rsid w:val="00F82042"/>
    <w:rsid w:val="00FC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13FF"/>
  <w15:chartTrackingRefBased/>
  <w15:docId w15:val="{C517513D-1A49-4AB6-802A-98B75669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C5"/>
    <w:pPr>
      <w:ind w:left="720"/>
      <w:contextualSpacing/>
    </w:pPr>
  </w:style>
  <w:style w:type="table" w:styleId="a4">
    <w:name w:val="Table Grid"/>
    <w:basedOn w:val="a1"/>
    <w:uiPriority w:val="39"/>
    <w:rsid w:val="007B03C5"/>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1405">
      <w:bodyDiv w:val="1"/>
      <w:marLeft w:val="0"/>
      <w:marRight w:val="0"/>
      <w:marTop w:val="0"/>
      <w:marBottom w:val="0"/>
      <w:divBdr>
        <w:top w:val="none" w:sz="0" w:space="0" w:color="auto"/>
        <w:left w:val="none" w:sz="0" w:space="0" w:color="auto"/>
        <w:bottom w:val="none" w:sz="0" w:space="0" w:color="auto"/>
        <w:right w:val="none" w:sz="0" w:space="0" w:color="auto"/>
      </w:divBdr>
    </w:div>
    <w:div w:id="3730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662</Words>
  <Characters>4340</Characters>
  <Application>Microsoft Office Word</Application>
  <DocSecurity>0</DocSecurity>
  <Lines>70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Засимова Людмила Сергеевна</dc:creator>
  <cp:keywords/>
  <dc:description/>
  <cp:lastModifiedBy>Засимова Людмила</cp:lastModifiedBy>
  <cp:revision>4</cp:revision>
  <dcterms:created xsi:type="dcterms:W3CDTF">2022-11-23T16:44:00Z</dcterms:created>
  <dcterms:modified xsi:type="dcterms:W3CDTF">2022-11-24T16:41:00Z</dcterms:modified>
</cp:coreProperties>
</file>