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8D02E" w14:textId="01DACED7" w:rsidR="00F742D4" w:rsidRPr="004A6471" w:rsidRDefault="008518E8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9581605"/>
      <w:r w:rsidRPr="004A6471">
        <w:rPr>
          <w:rFonts w:ascii="Times New Roman" w:hAnsi="Times New Roman" w:cs="Times New Roman"/>
          <w:b/>
          <w:bCs/>
          <w:sz w:val="24"/>
          <w:szCs w:val="24"/>
        </w:rPr>
        <w:t xml:space="preserve">Этика и экономика </w:t>
      </w:r>
      <w:r w:rsidR="00715520">
        <w:rPr>
          <w:rFonts w:ascii="Times New Roman" w:hAnsi="Times New Roman" w:cs="Times New Roman"/>
          <w:b/>
          <w:bCs/>
          <w:sz w:val="24"/>
          <w:szCs w:val="24"/>
        </w:rPr>
        <w:t>в теории</w:t>
      </w:r>
      <w:r w:rsidRPr="004A6471">
        <w:rPr>
          <w:rFonts w:ascii="Times New Roman" w:hAnsi="Times New Roman" w:cs="Times New Roman"/>
          <w:b/>
          <w:bCs/>
          <w:sz w:val="24"/>
          <w:szCs w:val="24"/>
        </w:rPr>
        <w:t xml:space="preserve"> А. Смита: </w:t>
      </w:r>
      <w:r w:rsidR="00F8791F" w:rsidRPr="004A6471">
        <w:rPr>
          <w:rFonts w:ascii="Times New Roman" w:hAnsi="Times New Roman" w:cs="Times New Roman"/>
          <w:b/>
          <w:bCs/>
          <w:sz w:val="24"/>
          <w:szCs w:val="24"/>
        </w:rPr>
        <w:t>проблема</w:t>
      </w:r>
      <w:r w:rsidRPr="004A64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38D1">
        <w:rPr>
          <w:rFonts w:ascii="Times New Roman" w:hAnsi="Times New Roman" w:cs="Times New Roman"/>
          <w:b/>
          <w:bCs/>
          <w:sz w:val="24"/>
          <w:szCs w:val="24"/>
        </w:rPr>
        <w:t>синтеза</w:t>
      </w:r>
      <w:r w:rsidRPr="004A647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A4D3B09" w14:textId="1454E0BB" w:rsidR="00C55587" w:rsidRPr="009E46E2" w:rsidRDefault="003056B9" w:rsidP="009E46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71">
        <w:rPr>
          <w:rFonts w:ascii="Times New Roman" w:hAnsi="Times New Roman" w:cs="Times New Roman"/>
          <w:sz w:val="24"/>
          <w:szCs w:val="24"/>
        </w:rPr>
        <w:tab/>
      </w:r>
      <w:r w:rsidRPr="009E46E2">
        <w:rPr>
          <w:rFonts w:ascii="Times New Roman" w:hAnsi="Times New Roman" w:cs="Times New Roman"/>
          <w:sz w:val="24"/>
          <w:szCs w:val="24"/>
        </w:rPr>
        <w:t xml:space="preserve">Тема доклада касается хорошо известной исторической «проблемы Адама Смита». За полтора столетия поисков её решения среди исследователей наследия Смита </w:t>
      </w:r>
      <w:r w:rsidR="006A44EE" w:rsidRPr="009E46E2">
        <w:rPr>
          <w:rFonts w:ascii="Times New Roman" w:hAnsi="Times New Roman" w:cs="Times New Roman"/>
          <w:sz w:val="24"/>
          <w:szCs w:val="24"/>
        </w:rPr>
        <w:t>наметилось</w:t>
      </w:r>
      <w:r w:rsidRPr="009E46E2">
        <w:rPr>
          <w:rFonts w:ascii="Times New Roman" w:hAnsi="Times New Roman" w:cs="Times New Roman"/>
          <w:sz w:val="24"/>
          <w:szCs w:val="24"/>
        </w:rPr>
        <w:t xml:space="preserve"> понимание того, что этика и экономика в двух его основных работах не исключают друг друга</w:t>
      </w:r>
      <w:r w:rsidR="006A44EE" w:rsidRPr="009E46E2">
        <w:rPr>
          <w:rFonts w:ascii="Times New Roman" w:hAnsi="Times New Roman" w:cs="Times New Roman"/>
          <w:sz w:val="24"/>
          <w:szCs w:val="24"/>
        </w:rPr>
        <w:t>, а представляют собой разные стороны исследуемой</w:t>
      </w:r>
      <w:r w:rsidR="009E46E2">
        <w:rPr>
          <w:rFonts w:ascii="Times New Roman" w:hAnsi="Times New Roman" w:cs="Times New Roman"/>
          <w:sz w:val="24"/>
          <w:szCs w:val="24"/>
        </w:rPr>
        <w:t xml:space="preserve"> Смитом</w:t>
      </w:r>
      <w:r w:rsidR="006A44EE" w:rsidRPr="009E46E2">
        <w:rPr>
          <w:rFonts w:ascii="Times New Roman" w:hAnsi="Times New Roman" w:cs="Times New Roman"/>
          <w:sz w:val="24"/>
          <w:szCs w:val="24"/>
        </w:rPr>
        <w:t xml:space="preserve"> социальной системы</w:t>
      </w:r>
      <w:r w:rsidRPr="009E46E2">
        <w:rPr>
          <w:rFonts w:ascii="Times New Roman" w:hAnsi="Times New Roman" w:cs="Times New Roman"/>
          <w:sz w:val="24"/>
          <w:szCs w:val="24"/>
        </w:rPr>
        <w:t xml:space="preserve">. </w:t>
      </w:r>
      <w:r w:rsidR="00BC108F" w:rsidRPr="009E46E2">
        <w:rPr>
          <w:rFonts w:ascii="Times New Roman" w:hAnsi="Times New Roman" w:cs="Times New Roman"/>
          <w:sz w:val="24"/>
          <w:szCs w:val="24"/>
        </w:rPr>
        <w:t>Пожалуй, общей отправной точкой является признание за Смитом принципиального разграничения категорий фактического</w:t>
      </w:r>
      <w:r w:rsidR="00B05699" w:rsidRPr="009E46E2">
        <w:rPr>
          <w:rFonts w:ascii="Times New Roman" w:hAnsi="Times New Roman" w:cs="Times New Roman"/>
          <w:sz w:val="24"/>
          <w:szCs w:val="24"/>
        </w:rPr>
        <w:t xml:space="preserve"> и должного</w:t>
      </w:r>
      <w:r w:rsidR="00BC108F" w:rsidRPr="009E46E2">
        <w:rPr>
          <w:rFonts w:ascii="Times New Roman" w:hAnsi="Times New Roman" w:cs="Times New Roman"/>
          <w:sz w:val="24"/>
          <w:szCs w:val="24"/>
        </w:rPr>
        <w:t xml:space="preserve">. Причём </w:t>
      </w:r>
      <w:r w:rsidR="00F22089">
        <w:rPr>
          <w:rFonts w:ascii="Times New Roman" w:hAnsi="Times New Roman" w:cs="Times New Roman"/>
          <w:sz w:val="24"/>
          <w:szCs w:val="24"/>
        </w:rPr>
        <w:t>оно прослеживается</w:t>
      </w:r>
      <w:r w:rsidR="00BC108F" w:rsidRPr="009E46E2">
        <w:rPr>
          <w:rFonts w:ascii="Times New Roman" w:hAnsi="Times New Roman" w:cs="Times New Roman"/>
          <w:sz w:val="24"/>
          <w:szCs w:val="24"/>
        </w:rPr>
        <w:t xml:space="preserve"> не только</w:t>
      </w:r>
      <w:r w:rsidR="00F22089">
        <w:rPr>
          <w:rFonts w:ascii="Times New Roman" w:hAnsi="Times New Roman" w:cs="Times New Roman"/>
          <w:sz w:val="24"/>
          <w:szCs w:val="24"/>
        </w:rPr>
        <w:t xml:space="preserve"> в тематическом </w:t>
      </w:r>
      <w:r w:rsidR="00BC108F" w:rsidRPr="00ED4CDF">
        <w:rPr>
          <w:rFonts w:ascii="Times New Roman" w:hAnsi="Times New Roman" w:cs="Times New Roman"/>
          <w:sz w:val="24"/>
          <w:szCs w:val="24"/>
        </w:rPr>
        <w:t>различи</w:t>
      </w:r>
      <w:r w:rsidR="00F22089" w:rsidRPr="00ED4CDF">
        <w:rPr>
          <w:rFonts w:ascii="Times New Roman" w:hAnsi="Times New Roman" w:cs="Times New Roman"/>
          <w:sz w:val="24"/>
          <w:szCs w:val="24"/>
        </w:rPr>
        <w:t>и</w:t>
      </w:r>
      <w:r w:rsidR="00BC108F" w:rsidRPr="00ED4CDF">
        <w:rPr>
          <w:rFonts w:ascii="Times New Roman" w:hAnsi="Times New Roman" w:cs="Times New Roman"/>
          <w:sz w:val="24"/>
          <w:szCs w:val="24"/>
        </w:rPr>
        <w:t xml:space="preserve"> двух работ, но, прежде всего,</w:t>
      </w:r>
      <w:r w:rsidR="00F22089" w:rsidRPr="00ED4CDF">
        <w:rPr>
          <w:rFonts w:ascii="Times New Roman" w:hAnsi="Times New Roman" w:cs="Times New Roman"/>
          <w:sz w:val="24"/>
          <w:szCs w:val="24"/>
        </w:rPr>
        <w:t xml:space="preserve"> внутри</w:t>
      </w:r>
      <w:r w:rsidR="00BC108F" w:rsidRPr="00ED4CDF">
        <w:rPr>
          <w:rFonts w:ascii="Times New Roman" w:hAnsi="Times New Roman" w:cs="Times New Roman"/>
          <w:sz w:val="24"/>
          <w:szCs w:val="24"/>
        </w:rPr>
        <w:t xml:space="preserve"> самой описываемой</w:t>
      </w:r>
      <w:r w:rsidR="00F22089" w:rsidRPr="00ED4CDF">
        <w:rPr>
          <w:rFonts w:ascii="Times New Roman" w:hAnsi="Times New Roman" w:cs="Times New Roman"/>
          <w:sz w:val="24"/>
          <w:szCs w:val="24"/>
        </w:rPr>
        <w:t xml:space="preserve"> Смитом</w:t>
      </w:r>
      <w:r w:rsidR="00BC108F" w:rsidRPr="00ED4CDF">
        <w:rPr>
          <w:rFonts w:ascii="Times New Roman" w:hAnsi="Times New Roman" w:cs="Times New Roman"/>
          <w:sz w:val="24"/>
          <w:szCs w:val="24"/>
        </w:rPr>
        <w:t xml:space="preserve"> этики.</w:t>
      </w:r>
      <w:r w:rsidR="00B05699" w:rsidRPr="00ED4CDF">
        <w:rPr>
          <w:rFonts w:ascii="Times New Roman" w:hAnsi="Times New Roman" w:cs="Times New Roman"/>
          <w:sz w:val="24"/>
          <w:szCs w:val="24"/>
        </w:rPr>
        <w:t xml:space="preserve"> В </w:t>
      </w:r>
      <w:r w:rsidR="00F22089" w:rsidRPr="00ED4CDF">
        <w:rPr>
          <w:rFonts w:ascii="Times New Roman" w:hAnsi="Times New Roman" w:cs="Times New Roman"/>
          <w:sz w:val="24"/>
          <w:szCs w:val="24"/>
        </w:rPr>
        <w:t>«Теории нравственных чувств»</w:t>
      </w:r>
      <w:r w:rsidR="00B05699" w:rsidRPr="00ED4CDF">
        <w:rPr>
          <w:rFonts w:ascii="Times New Roman" w:hAnsi="Times New Roman" w:cs="Times New Roman"/>
          <w:sz w:val="24"/>
          <w:szCs w:val="24"/>
        </w:rPr>
        <w:t xml:space="preserve"> Смит</w:t>
      </w:r>
      <w:r w:rsidR="00B05699" w:rsidRPr="009E46E2">
        <w:rPr>
          <w:rFonts w:ascii="Times New Roman" w:hAnsi="Times New Roman" w:cs="Times New Roman"/>
          <w:sz w:val="24"/>
          <w:szCs w:val="24"/>
        </w:rPr>
        <w:t xml:space="preserve"> параллельно анализирует два принципа моральных суждений – относительный (горизонтальный принцип симпатии – от</w:t>
      </w:r>
      <w:r w:rsidR="00F22089">
        <w:rPr>
          <w:rFonts w:ascii="Times New Roman" w:hAnsi="Times New Roman" w:cs="Times New Roman"/>
          <w:sz w:val="24"/>
          <w:szCs w:val="24"/>
        </w:rPr>
        <w:t xml:space="preserve"> лица</w:t>
      </w:r>
      <w:r w:rsidR="00B05699" w:rsidRPr="009E46E2">
        <w:rPr>
          <w:rFonts w:ascii="Times New Roman" w:hAnsi="Times New Roman" w:cs="Times New Roman"/>
          <w:sz w:val="24"/>
          <w:szCs w:val="24"/>
        </w:rPr>
        <w:t xml:space="preserve"> других людей) и абсолютный (вертикальный принцип симпатии – от</w:t>
      </w:r>
      <w:r w:rsidR="00F22089">
        <w:rPr>
          <w:rFonts w:ascii="Times New Roman" w:hAnsi="Times New Roman" w:cs="Times New Roman"/>
          <w:sz w:val="24"/>
          <w:szCs w:val="24"/>
        </w:rPr>
        <w:t xml:space="preserve"> лица</w:t>
      </w:r>
      <w:r w:rsidR="00B05699" w:rsidRPr="009E46E2">
        <w:rPr>
          <w:rFonts w:ascii="Times New Roman" w:hAnsi="Times New Roman" w:cs="Times New Roman"/>
          <w:sz w:val="24"/>
          <w:szCs w:val="24"/>
        </w:rPr>
        <w:t xml:space="preserve"> «беспристрастного наблюдателя»). </w:t>
      </w:r>
      <w:r w:rsidR="00C55587" w:rsidRPr="009E46E2">
        <w:rPr>
          <w:rFonts w:ascii="Times New Roman" w:hAnsi="Times New Roman" w:cs="Times New Roman"/>
          <w:sz w:val="24"/>
          <w:szCs w:val="24"/>
        </w:rPr>
        <w:t xml:space="preserve">Если </w:t>
      </w:r>
      <w:r w:rsidR="00DC175F">
        <w:rPr>
          <w:rFonts w:ascii="Times New Roman" w:hAnsi="Times New Roman" w:cs="Times New Roman"/>
          <w:sz w:val="24"/>
          <w:szCs w:val="24"/>
        </w:rPr>
        <w:t>п</w:t>
      </w:r>
      <w:r w:rsidR="00C55587" w:rsidRPr="009E46E2">
        <w:rPr>
          <w:rFonts w:ascii="Times New Roman" w:hAnsi="Times New Roman" w:cs="Times New Roman"/>
          <w:sz w:val="24"/>
          <w:szCs w:val="24"/>
        </w:rPr>
        <w:t xml:space="preserve">ринцип взаимной симпатии обуславливает фактическое взаимодействие людей, то </w:t>
      </w:r>
      <w:r w:rsidR="00DC175F">
        <w:rPr>
          <w:rFonts w:ascii="Times New Roman" w:hAnsi="Times New Roman" w:cs="Times New Roman"/>
          <w:sz w:val="24"/>
          <w:szCs w:val="24"/>
        </w:rPr>
        <w:t>«</w:t>
      </w:r>
      <w:r w:rsidR="00C55587" w:rsidRPr="009E46E2">
        <w:rPr>
          <w:rFonts w:ascii="Times New Roman" w:hAnsi="Times New Roman" w:cs="Times New Roman"/>
          <w:sz w:val="24"/>
          <w:szCs w:val="24"/>
        </w:rPr>
        <w:t>беспристрастный наблюдатель</w:t>
      </w:r>
      <w:r w:rsidR="00DC175F">
        <w:rPr>
          <w:rFonts w:ascii="Times New Roman" w:hAnsi="Times New Roman" w:cs="Times New Roman"/>
          <w:sz w:val="24"/>
          <w:szCs w:val="24"/>
        </w:rPr>
        <w:t>»</w:t>
      </w:r>
      <w:r w:rsidR="00C55587" w:rsidRPr="009E46E2">
        <w:rPr>
          <w:rFonts w:ascii="Times New Roman" w:hAnsi="Times New Roman" w:cs="Times New Roman"/>
          <w:sz w:val="24"/>
          <w:szCs w:val="24"/>
        </w:rPr>
        <w:t xml:space="preserve"> является его нормативным регулятором. </w:t>
      </w:r>
      <w:r w:rsidR="0087726A" w:rsidRPr="009E46E2">
        <w:rPr>
          <w:rFonts w:ascii="Times New Roman" w:hAnsi="Times New Roman" w:cs="Times New Roman"/>
          <w:sz w:val="24"/>
          <w:szCs w:val="24"/>
        </w:rPr>
        <w:t xml:space="preserve">Поэтому при переходе к </w:t>
      </w:r>
      <w:r w:rsidR="00F22089">
        <w:rPr>
          <w:rFonts w:ascii="Times New Roman" w:hAnsi="Times New Roman" w:cs="Times New Roman"/>
          <w:sz w:val="24"/>
          <w:szCs w:val="24"/>
        </w:rPr>
        <w:t>«</w:t>
      </w:r>
      <w:r w:rsidR="0087726A" w:rsidRPr="009E46E2">
        <w:rPr>
          <w:rFonts w:ascii="Times New Roman" w:hAnsi="Times New Roman" w:cs="Times New Roman"/>
          <w:sz w:val="24"/>
          <w:szCs w:val="24"/>
        </w:rPr>
        <w:t>Богатству народов</w:t>
      </w:r>
      <w:r w:rsidR="00F22089">
        <w:rPr>
          <w:rFonts w:ascii="Times New Roman" w:hAnsi="Times New Roman" w:cs="Times New Roman"/>
          <w:sz w:val="24"/>
          <w:szCs w:val="24"/>
        </w:rPr>
        <w:t>»</w:t>
      </w:r>
      <w:r w:rsidR="00C55587" w:rsidRPr="009E46E2">
        <w:rPr>
          <w:rFonts w:ascii="Times New Roman" w:hAnsi="Times New Roman" w:cs="Times New Roman"/>
          <w:sz w:val="24"/>
          <w:szCs w:val="24"/>
        </w:rPr>
        <w:t xml:space="preserve"> основной вопрос сводится </w:t>
      </w:r>
      <w:r w:rsidR="009E46E2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C55587" w:rsidRPr="009E46E2">
        <w:rPr>
          <w:rFonts w:ascii="Times New Roman" w:hAnsi="Times New Roman" w:cs="Times New Roman"/>
          <w:sz w:val="24"/>
          <w:szCs w:val="24"/>
        </w:rPr>
        <w:t xml:space="preserve">к роли и возможности нормативной оценки </w:t>
      </w:r>
      <w:r w:rsidR="0087726A" w:rsidRPr="009E46E2">
        <w:rPr>
          <w:rFonts w:ascii="Times New Roman" w:hAnsi="Times New Roman" w:cs="Times New Roman"/>
          <w:sz w:val="24"/>
          <w:szCs w:val="24"/>
        </w:rPr>
        <w:t>функционирования экономики.</w:t>
      </w:r>
    </w:p>
    <w:p w14:paraId="0002B652" w14:textId="3F00B566" w:rsidR="00542D2F" w:rsidRPr="009E46E2" w:rsidRDefault="00542D2F" w:rsidP="009E46E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Французский исследователь Я. </w:t>
      </w:r>
      <w:proofErr w:type="spellStart"/>
      <w:r w:rsidRPr="009E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Кепплер</w:t>
      </w:r>
      <w:proofErr w:type="spellEnd"/>
      <w:r w:rsidRPr="009E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считает, что </w:t>
      </w:r>
      <w:r w:rsidR="00ED4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E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рямое влияние </w:t>
      </w:r>
      <w:r w:rsidR="00ED4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E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беспристрастного наблюдателя</w:t>
      </w:r>
      <w:r w:rsidR="00ED4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E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ED4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E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Богатстве народов</w:t>
      </w:r>
      <w:r w:rsidR="00ED4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E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устраняется, так как саморегулируемый механизм собственного интереса </w:t>
      </w:r>
      <w:r w:rsidR="00DC1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9E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базе</w:t>
      </w:r>
      <w:r w:rsidR="00DC1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горизонтальной</w:t>
      </w:r>
      <w:r w:rsidRPr="009E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симпатии</w:t>
      </w:r>
      <w:r w:rsidR="00DC1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9E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более надёжным средством для достижения замысла</w:t>
      </w:r>
      <w:r w:rsidR="008B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первого</w:t>
      </w:r>
      <w:r w:rsidRPr="009E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A24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всеобщего благосостояния </w:t>
      </w:r>
      <w:r w:rsidRPr="009E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9E46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Keppler</w:t>
      </w:r>
      <w:r w:rsidRPr="009E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2010, 141]. </w:t>
      </w:r>
      <w:r w:rsidR="00DC1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мнению </w:t>
      </w:r>
      <w:proofErr w:type="spellStart"/>
      <w:r w:rsidR="00DC1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Кепплера</w:t>
      </w:r>
      <w:proofErr w:type="spellEnd"/>
      <w:r w:rsidR="00DC1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E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помимо конечных целей, </w:t>
      </w:r>
      <w:r w:rsidR="008B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«следы»</w:t>
      </w:r>
      <w:r w:rsidRPr="009E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косвенного влияния </w:t>
      </w:r>
      <w:r w:rsidR="00ED4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E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беспристрастного наблюдателя</w:t>
      </w:r>
      <w:r w:rsidR="00ED4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E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Творца </w:t>
      </w:r>
      <w:r w:rsidR="008B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проявляются в базовых</w:t>
      </w:r>
      <w:r w:rsidRPr="009E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поведенчески</w:t>
      </w:r>
      <w:r w:rsidR="008B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9E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свойствах</w:t>
      </w:r>
      <w:r w:rsidRPr="009E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 – социально-ориентированн</w:t>
      </w:r>
      <w:r w:rsidR="00A2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9E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эгоизм</w:t>
      </w:r>
      <w:r w:rsidR="008B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E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(собственн</w:t>
      </w:r>
      <w:r w:rsidR="008B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9E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</w:t>
      </w:r>
      <w:r w:rsidR="008B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E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B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</w:t>
      </w:r>
      <w:r w:rsidRPr="009E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 </w:t>
      </w:r>
      <w:r w:rsidR="00A247D0" w:rsidRPr="009E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</w:t>
      </w:r>
      <w:r w:rsidR="00A2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</w:t>
      </w:r>
      <w:r w:rsidR="00A247D0" w:rsidRPr="009E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светской формы справедливост</w:t>
      </w:r>
      <w:r w:rsidR="00A2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E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</w:t>
      </w:r>
      <w:r w:rsidRPr="009E46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Keppler</w:t>
      </w:r>
      <w:r w:rsidRPr="009E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2010, 141]. Обнаруживается лишь два вопроса в «Богатстве народов», в обсуждении которых Смит опирается на логику</w:t>
      </w:r>
      <w:r w:rsidR="0074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явного</w:t>
      </w:r>
      <w:r w:rsidRPr="009E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этического императива: начальное образование, которое должно гарантироваться государством, и положение рабов, которые в рыночной системе остаются полностью беззащитными в отношениях со своими владельцами [</w:t>
      </w:r>
      <w:r w:rsidRPr="009E46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Keppler</w:t>
      </w:r>
      <w:r w:rsidRPr="009E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2010, </w:t>
      </w:r>
      <w:proofErr w:type="gramStart"/>
      <w:r w:rsidRPr="009E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142-145</w:t>
      </w:r>
      <w:proofErr w:type="gramEnd"/>
      <w:r w:rsidRPr="009E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]. </w:t>
      </w:r>
    </w:p>
    <w:p w14:paraId="19E17DF5" w14:textId="4970E5AC" w:rsidR="002A4DD5" w:rsidRPr="009E46E2" w:rsidRDefault="002A4DD5" w:rsidP="005732D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6E2">
        <w:rPr>
          <w:rFonts w:ascii="Times New Roman" w:hAnsi="Times New Roman" w:cs="Times New Roman"/>
          <w:sz w:val="24"/>
          <w:szCs w:val="24"/>
        </w:rPr>
        <w:t>Менее оптимистичную позицию относительно в</w:t>
      </w:r>
      <w:r w:rsidR="00ED4CDF">
        <w:rPr>
          <w:rFonts w:ascii="Times New Roman" w:hAnsi="Times New Roman" w:cs="Times New Roman"/>
          <w:sz w:val="24"/>
          <w:szCs w:val="24"/>
        </w:rPr>
        <w:t>лияния этического императива на функционирование общества</w:t>
      </w:r>
      <w:r w:rsidRPr="009E46E2">
        <w:rPr>
          <w:rFonts w:ascii="Times New Roman" w:hAnsi="Times New Roman" w:cs="Times New Roman"/>
          <w:sz w:val="24"/>
          <w:szCs w:val="24"/>
        </w:rPr>
        <w:t xml:space="preserve"> занимает американский исследователь П. </w:t>
      </w:r>
      <w:proofErr w:type="spellStart"/>
      <w:r w:rsidRPr="009E46E2">
        <w:rPr>
          <w:rFonts w:ascii="Times New Roman" w:hAnsi="Times New Roman" w:cs="Times New Roman"/>
          <w:sz w:val="24"/>
          <w:szCs w:val="24"/>
        </w:rPr>
        <w:t>Тарпин</w:t>
      </w:r>
      <w:proofErr w:type="spellEnd"/>
      <w:r w:rsidRPr="009E46E2">
        <w:rPr>
          <w:rFonts w:ascii="Times New Roman" w:hAnsi="Times New Roman" w:cs="Times New Roman"/>
          <w:sz w:val="24"/>
          <w:szCs w:val="24"/>
        </w:rPr>
        <w:t xml:space="preserve">. </w:t>
      </w:r>
      <w:r w:rsidR="0074761C">
        <w:rPr>
          <w:rFonts w:ascii="Times New Roman" w:hAnsi="Times New Roman" w:cs="Times New Roman"/>
          <w:sz w:val="24"/>
          <w:szCs w:val="24"/>
        </w:rPr>
        <w:t>По его мнению, в</w:t>
      </w:r>
      <w:r w:rsidR="002F2654" w:rsidRPr="009E46E2">
        <w:rPr>
          <w:rFonts w:ascii="Times New Roman" w:hAnsi="Times New Roman" w:cs="Times New Roman"/>
          <w:sz w:val="24"/>
          <w:szCs w:val="24"/>
        </w:rPr>
        <w:t xml:space="preserve"> «Теории нравственных чувств» Смит ограничивает роль дистрибутивной справедливости сферой </w:t>
      </w:r>
      <w:r w:rsidR="002F2654" w:rsidRPr="00A247D0">
        <w:rPr>
          <w:rFonts w:ascii="Times New Roman" w:hAnsi="Times New Roman" w:cs="Times New Roman"/>
          <w:b/>
          <w:bCs/>
          <w:sz w:val="24"/>
          <w:szCs w:val="24"/>
        </w:rPr>
        <w:t>частной</w:t>
      </w:r>
      <w:r w:rsidR="002F2654" w:rsidRPr="009E46E2">
        <w:rPr>
          <w:rFonts w:ascii="Times New Roman" w:hAnsi="Times New Roman" w:cs="Times New Roman"/>
          <w:sz w:val="24"/>
          <w:szCs w:val="24"/>
        </w:rPr>
        <w:t xml:space="preserve"> этики (где действует </w:t>
      </w:r>
      <w:r w:rsidR="0074761C">
        <w:rPr>
          <w:rFonts w:ascii="Times New Roman" w:hAnsi="Times New Roman" w:cs="Times New Roman"/>
          <w:sz w:val="24"/>
          <w:szCs w:val="24"/>
        </w:rPr>
        <w:t>«</w:t>
      </w:r>
      <w:r w:rsidR="002F2654" w:rsidRPr="009E46E2">
        <w:rPr>
          <w:rFonts w:ascii="Times New Roman" w:hAnsi="Times New Roman" w:cs="Times New Roman"/>
          <w:sz w:val="24"/>
          <w:szCs w:val="24"/>
        </w:rPr>
        <w:t>беспристрастный наблюдатель</w:t>
      </w:r>
      <w:r w:rsidR="0074761C">
        <w:rPr>
          <w:rFonts w:ascii="Times New Roman" w:hAnsi="Times New Roman" w:cs="Times New Roman"/>
          <w:sz w:val="24"/>
          <w:szCs w:val="24"/>
        </w:rPr>
        <w:t>»</w:t>
      </w:r>
      <w:r w:rsidR="002F2654" w:rsidRPr="009E46E2">
        <w:rPr>
          <w:rFonts w:ascii="Times New Roman" w:hAnsi="Times New Roman" w:cs="Times New Roman"/>
          <w:sz w:val="24"/>
          <w:szCs w:val="24"/>
        </w:rPr>
        <w:t>), а в социальном взаимодействии –</w:t>
      </w:r>
      <w:r w:rsidR="0074761C">
        <w:rPr>
          <w:rFonts w:ascii="Times New Roman" w:hAnsi="Times New Roman" w:cs="Times New Roman"/>
          <w:sz w:val="24"/>
          <w:szCs w:val="24"/>
        </w:rPr>
        <w:t xml:space="preserve"> так называемым</w:t>
      </w:r>
      <w:r w:rsidR="002F2654" w:rsidRPr="009E46E2">
        <w:rPr>
          <w:rFonts w:ascii="Times New Roman" w:hAnsi="Times New Roman" w:cs="Times New Roman"/>
          <w:sz w:val="24"/>
          <w:szCs w:val="24"/>
        </w:rPr>
        <w:t xml:space="preserve"> </w:t>
      </w:r>
      <w:r w:rsidR="00DC175F">
        <w:rPr>
          <w:rFonts w:ascii="Times New Roman" w:hAnsi="Times New Roman" w:cs="Times New Roman"/>
          <w:sz w:val="24"/>
          <w:szCs w:val="24"/>
        </w:rPr>
        <w:t>«</w:t>
      </w:r>
      <w:r w:rsidR="002F2654" w:rsidRPr="009E46E2">
        <w:rPr>
          <w:rFonts w:ascii="Times New Roman" w:hAnsi="Times New Roman" w:cs="Times New Roman"/>
          <w:sz w:val="24"/>
          <w:szCs w:val="24"/>
        </w:rPr>
        <w:t>приличием</w:t>
      </w:r>
      <w:r w:rsidR="00DC175F">
        <w:rPr>
          <w:rFonts w:ascii="Times New Roman" w:hAnsi="Times New Roman" w:cs="Times New Roman"/>
          <w:sz w:val="24"/>
          <w:szCs w:val="24"/>
        </w:rPr>
        <w:t>»</w:t>
      </w:r>
      <w:r w:rsidR="002F2654" w:rsidRPr="009E46E2">
        <w:rPr>
          <w:rFonts w:ascii="Times New Roman" w:hAnsi="Times New Roman" w:cs="Times New Roman"/>
          <w:sz w:val="24"/>
          <w:szCs w:val="24"/>
        </w:rPr>
        <w:t xml:space="preserve">. </w:t>
      </w:r>
      <w:r w:rsidR="0074761C">
        <w:rPr>
          <w:rFonts w:ascii="Times New Roman" w:hAnsi="Times New Roman" w:cs="Times New Roman"/>
          <w:sz w:val="24"/>
          <w:szCs w:val="24"/>
        </w:rPr>
        <w:t>«</w:t>
      </w:r>
      <w:r w:rsidR="002F2654" w:rsidRPr="009E46E2">
        <w:rPr>
          <w:rFonts w:ascii="Times New Roman" w:hAnsi="Times New Roman" w:cs="Times New Roman"/>
          <w:sz w:val="24"/>
          <w:szCs w:val="24"/>
        </w:rPr>
        <w:t>Приличие</w:t>
      </w:r>
      <w:r w:rsidR="0074761C">
        <w:rPr>
          <w:rFonts w:ascii="Times New Roman" w:hAnsi="Times New Roman" w:cs="Times New Roman"/>
          <w:sz w:val="24"/>
          <w:szCs w:val="24"/>
        </w:rPr>
        <w:t>»</w:t>
      </w:r>
      <w:r w:rsidR="002F2654" w:rsidRPr="009E46E2">
        <w:rPr>
          <w:rFonts w:ascii="Times New Roman" w:hAnsi="Times New Roman" w:cs="Times New Roman"/>
          <w:sz w:val="24"/>
          <w:szCs w:val="24"/>
        </w:rPr>
        <w:t xml:space="preserve"> </w:t>
      </w:r>
      <w:r w:rsidR="0074761C">
        <w:rPr>
          <w:rFonts w:ascii="Times New Roman" w:hAnsi="Times New Roman" w:cs="Times New Roman"/>
          <w:sz w:val="24"/>
          <w:szCs w:val="24"/>
        </w:rPr>
        <w:t xml:space="preserve">трактуется Смитом </w:t>
      </w:r>
      <w:r w:rsidR="002F2654" w:rsidRPr="009E46E2">
        <w:rPr>
          <w:rFonts w:ascii="Times New Roman" w:hAnsi="Times New Roman" w:cs="Times New Roman"/>
          <w:sz w:val="24"/>
          <w:szCs w:val="24"/>
        </w:rPr>
        <w:t>как собственный интерес, ограниченный симпатией [</w:t>
      </w:r>
      <w:r w:rsidR="002F2654" w:rsidRPr="009E46E2">
        <w:rPr>
          <w:rFonts w:ascii="Times New Roman" w:hAnsi="Times New Roman" w:cs="Times New Roman"/>
          <w:sz w:val="24"/>
          <w:szCs w:val="24"/>
          <w:lang w:val="en-US"/>
        </w:rPr>
        <w:t>Turpin</w:t>
      </w:r>
      <w:r w:rsidR="002F2654" w:rsidRPr="009E46E2">
        <w:rPr>
          <w:rFonts w:ascii="Times New Roman" w:hAnsi="Times New Roman" w:cs="Times New Roman"/>
          <w:sz w:val="24"/>
          <w:szCs w:val="24"/>
        </w:rPr>
        <w:t xml:space="preserve">, 2011, </w:t>
      </w:r>
      <w:proofErr w:type="gramStart"/>
      <w:r w:rsidR="002F2654" w:rsidRPr="009E46E2">
        <w:rPr>
          <w:rFonts w:ascii="Times New Roman" w:hAnsi="Times New Roman" w:cs="Times New Roman"/>
          <w:sz w:val="24"/>
          <w:szCs w:val="24"/>
        </w:rPr>
        <w:t>4-5</w:t>
      </w:r>
      <w:proofErr w:type="gramEnd"/>
      <w:r w:rsidR="002F2654" w:rsidRPr="009E46E2">
        <w:rPr>
          <w:rFonts w:ascii="Times New Roman" w:hAnsi="Times New Roman" w:cs="Times New Roman"/>
          <w:sz w:val="24"/>
          <w:szCs w:val="24"/>
        </w:rPr>
        <w:t>]. Затем, в «Богатстве народов» Смит проводит эксплицитную защиту неограниченного рынка внутри границ коммутативной справедливости, которая обеспечивается действующим законодательством [</w:t>
      </w:r>
      <w:r w:rsidR="002F2654" w:rsidRPr="009E46E2">
        <w:rPr>
          <w:rFonts w:ascii="Times New Roman" w:hAnsi="Times New Roman" w:cs="Times New Roman"/>
          <w:sz w:val="24"/>
          <w:szCs w:val="24"/>
          <w:lang w:val="en-US"/>
        </w:rPr>
        <w:t>Turpin</w:t>
      </w:r>
      <w:r w:rsidR="002F2654" w:rsidRPr="009E46E2">
        <w:rPr>
          <w:rFonts w:ascii="Times New Roman" w:hAnsi="Times New Roman" w:cs="Times New Roman"/>
          <w:sz w:val="24"/>
          <w:szCs w:val="24"/>
        </w:rPr>
        <w:t xml:space="preserve">, 2011, </w:t>
      </w:r>
      <w:proofErr w:type="gramStart"/>
      <w:r w:rsidR="002F2654" w:rsidRPr="009E46E2">
        <w:rPr>
          <w:rFonts w:ascii="Times New Roman" w:hAnsi="Times New Roman" w:cs="Times New Roman"/>
          <w:sz w:val="24"/>
          <w:szCs w:val="24"/>
        </w:rPr>
        <w:t>3-4</w:t>
      </w:r>
      <w:proofErr w:type="gramEnd"/>
      <w:r w:rsidR="002F2654" w:rsidRPr="009E46E2">
        <w:rPr>
          <w:rFonts w:ascii="Times New Roman" w:hAnsi="Times New Roman" w:cs="Times New Roman"/>
          <w:sz w:val="24"/>
          <w:szCs w:val="24"/>
        </w:rPr>
        <w:t xml:space="preserve">]. При этом дистрибутивной справедливости явным образом отводится лишь роль материального обеспечения (общего благосостояния). </w:t>
      </w:r>
      <w:r w:rsidR="002F2654" w:rsidRPr="008C1578">
        <w:rPr>
          <w:rFonts w:ascii="Times New Roman" w:hAnsi="Times New Roman" w:cs="Times New Roman"/>
          <w:sz w:val="24"/>
          <w:szCs w:val="24"/>
        </w:rPr>
        <w:t xml:space="preserve">Однако, </w:t>
      </w:r>
      <w:r w:rsidR="004A6471" w:rsidRPr="008C1578">
        <w:rPr>
          <w:rFonts w:ascii="Times New Roman" w:hAnsi="Times New Roman" w:cs="Times New Roman"/>
          <w:sz w:val="24"/>
          <w:szCs w:val="24"/>
        </w:rPr>
        <w:t xml:space="preserve">рыночный механизм может успешно функционировать только при условии конкуренции, </w:t>
      </w:r>
      <w:r w:rsidR="00A247D0">
        <w:rPr>
          <w:rFonts w:ascii="Times New Roman" w:hAnsi="Times New Roman" w:cs="Times New Roman"/>
          <w:sz w:val="24"/>
          <w:szCs w:val="24"/>
        </w:rPr>
        <w:t>которая,</w:t>
      </w:r>
      <w:r w:rsidR="0074761C">
        <w:rPr>
          <w:rFonts w:ascii="Times New Roman" w:hAnsi="Times New Roman" w:cs="Times New Roman"/>
          <w:sz w:val="24"/>
          <w:szCs w:val="24"/>
        </w:rPr>
        <w:t xml:space="preserve"> по словам </w:t>
      </w:r>
      <w:proofErr w:type="spellStart"/>
      <w:r w:rsidR="0074761C">
        <w:rPr>
          <w:rFonts w:ascii="Times New Roman" w:hAnsi="Times New Roman" w:cs="Times New Roman"/>
          <w:sz w:val="24"/>
          <w:szCs w:val="24"/>
        </w:rPr>
        <w:t>Тарпина</w:t>
      </w:r>
      <w:proofErr w:type="spellEnd"/>
      <w:r w:rsidR="0074761C">
        <w:rPr>
          <w:rFonts w:ascii="Times New Roman" w:hAnsi="Times New Roman" w:cs="Times New Roman"/>
          <w:sz w:val="24"/>
          <w:szCs w:val="24"/>
        </w:rPr>
        <w:t>,</w:t>
      </w:r>
      <w:r w:rsidR="005732D6">
        <w:rPr>
          <w:rFonts w:ascii="Times New Roman" w:hAnsi="Times New Roman" w:cs="Times New Roman"/>
          <w:sz w:val="24"/>
          <w:szCs w:val="24"/>
        </w:rPr>
        <w:t xml:space="preserve"> неявно</w:t>
      </w:r>
      <w:r w:rsidR="004A6471" w:rsidRPr="008C1578">
        <w:rPr>
          <w:rFonts w:ascii="Times New Roman" w:hAnsi="Times New Roman" w:cs="Times New Roman"/>
          <w:sz w:val="24"/>
          <w:szCs w:val="24"/>
        </w:rPr>
        <w:t xml:space="preserve"> опирается на «социальный и рыночный этикет» -</w:t>
      </w:r>
      <w:r w:rsidR="0074761C">
        <w:rPr>
          <w:rFonts w:ascii="Times New Roman" w:hAnsi="Times New Roman" w:cs="Times New Roman"/>
          <w:sz w:val="24"/>
          <w:szCs w:val="24"/>
        </w:rPr>
        <w:t xml:space="preserve"> то есть</w:t>
      </w:r>
      <w:r w:rsidR="004A6471" w:rsidRPr="008C1578">
        <w:rPr>
          <w:rFonts w:ascii="Times New Roman" w:hAnsi="Times New Roman" w:cs="Times New Roman"/>
          <w:sz w:val="24"/>
          <w:szCs w:val="24"/>
        </w:rPr>
        <w:t xml:space="preserve"> </w:t>
      </w:r>
      <w:r w:rsidR="0074761C">
        <w:rPr>
          <w:rFonts w:ascii="Times New Roman" w:hAnsi="Times New Roman" w:cs="Times New Roman"/>
          <w:sz w:val="24"/>
          <w:szCs w:val="24"/>
        </w:rPr>
        <w:t>«</w:t>
      </w:r>
      <w:r w:rsidR="004A6471" w:rsidRPr="008C1578">
        <w:rPr>
          <w:rFonts w:ascii="Times New Roman" w:hAnsi="Times New Roman" w:cs="Times New Roman"/>
          <w:sz w:val="24"/>
          <w:szCs w:val="24"/>
        </w:rPr>
        <w:t>приличие</w:t>
      </w:r>
      <w:r w:rsidR="0074761C">
        <w:rPr>
          <w:rFonts w:ascii="Times New Roman" w:hAnsi="Times New Roman" w:cs="Times New Roman"/>
          <w:sz w:val="24"/>
          <w:szCs w:val="24"/>
        </w:rPr>
        <w:t>»</w:t>
      </w:r>
      <w:r w:rsidR="004A6471" w:rsidRPr="008C1578">
        <w:rPr>
          <w:rFonts w:ascii="Times New Roman" w:hAnsi="Times New Roman" w:cs="Times New Roman"/>
          <w:sz w:val="24"/>
          <w:szCs w:val="24"/>
        </w:rPr>
        <w:t xml:space="preserve"> в терминах Смита [</w:t>
      </w:r>
      <w:r w:rsidR="004A6471" w:rsidRPr="008C1578">
        <w:rPr>
          <w:rFonts w:ascii="Times New Roman" w:hAnsi="Times New Roman" w:cs="Times New Roman"/>
          <w:sz w:val="24"/>
          <w:szCs w:val="24"/>
          <w:lang w:val="en-US"/>
        </w:rPr>
        <w:t>Turpin</w:t>
      </w:r>
      <w:r w:rsidR="004A6471" w:rsidRPr="008C1578">
        <w:rPr>
          <w:rFonts w:ascii="Times New Roman" w:hAnsi="Times New Roman" w:cs="Times New Roman"/>
          <w:sz w:val="24"/>
          <w:szCs w:val="24"/>
        </w:rPr>
        <w:t xml:space="preserve">, 2011, </w:t>
      </w:r>
      <w:proofErr w:type="gramStart"/>
      <w:r w:rsidR="004A6471" w:rsidRPr="008C1578">
        <w:rPr>
          <w:rFonts w:ascii="Times New Roman" w:hAnsi="Times New Roman" w:cs="Times New Roman"/>
          <w:sz w:val="24"/>
          <w:szCs w:val="24"/>
        </w:rPr>
        <w:t>3-4</w:t>
      </w:r>
      <w:proofErr w:type="gramEnd"/>
      <w:r w:rsidR="004A6471" w:rsidRPr="008C1578">
        <w:rPr>
          <w:rFonts w:ascii="Times New Roman" w:hAnsi="Times New Roman" w:cs="Times New Roman"/>
          <w:sz w:val="24"/>
          <w:szCs w:val="24"/>
        </w:rPr>
        <w:t xml:space="preserve">]. </w:t>
      </w:r>
      <w:r w:rsidR="005732D6">
        <w:rPr>
          <w:rFonts w:ascii="Times New Roman" w:hAnsi="Times New Roman" w:cs="Times New Roman"/>
          <w:sz w:val="24"/>
          <w:szCs w:val="24"/>
        </w:rPr>
        <w:t>При этом</w:t>
      </w:r>
      <w:r w:rsidRPr="009E46E2">
        <w:rPr>
          <w:rFonts w:ascii="Times New Roman" w:hAnsi="Times New Roman" w:cs="Times New Roman"/>
          <w:sz w:val="24"/>
          <w:szCs w:val="24"/>
        </w:rPr>
        <w:t xml:space="preserve"> сам</w:t>
      </w:r>
      <w:r w:rsidR="00A247D0">
        <w:rPr>
          <w:rFonts w:ascii="Times New Roman" w:hAnsi="Times New Roman" w:cs="Times New Roman"/>
          <w:sz w:val="24"/>
          <w:szCs w:val="24"/>
        </w:rPr>
        <w:t xml:space="preserve">о </w:t>
      </w:r>
      <w:r w:rsidR="0074761C">
        <w:rPr>
          <w:rFonts w:ascii="Times New Roman" w:hAnsi="Times New Roman" w:cs="Times New Roman"/>
          <w:sz w:val="24"/>
          <w:szCs w:val="24"/>
        </w:rPr>
        <w:t>«приличие»</w:t>
      </w:r>
      <w:r w:rsidRPr="009E46E2">
        <w:rPr>
          <w:rFonts w:ascii="Times New Roman" w:hAnsi="Times New Roman" w:cs="Times New Roman"/>
          <w:sz w:val="24"/>
          <w:szCs w:val="24"/>
        </w:rPr>
        <w:t>, описанн</w:t>
      </w:r>
      <w:r w:rsidR="00A247D0">
        <w:rPr>
          <w:rFonts w:ascii="Times New Roman" w:hAnsi="Times New Roman" w:cs="Times New Roman"/>
          <w:sz w:val="24"/>
          <w:szCs w:val="24"/>
        </w:rPr>
        <w:t>ое</w:t>
      </w:r>
      <w:r w:rsidRPr="009E46E2">
        <w:rPr>
          <w:rFonts w:ascii="Times New Roman" w:hAnsi="Times New Roman" w:cs="Times New Roman"/>
          <w:sz w:val="24"/>
          <w:szCs w:val="24"/>
        </w:rPr>
        <w:t xml:space="preserve"> в «Теории нравственных чувств», </w:t>
      </w:r>
      <w:r w:rsidR="0074761C">
        <w:rPr>
          <w:rFonts w:ascii="Times New Roman" w:hAnsi="Times New Roman" w:cs="Times New Roman"/>
          <w:sz w:val="24"/>
          <w:szCs w:val="24"/>
        </w:rPr>
        <w:t>допускает</w:t>
      </w:r>
      <w:r w:rsidRPr="009E46E2">
        <w:rPr>
          <w:rFonts w:ascii="Times New Roman" w:hAnsi="Times New Roman" w:cs="Times New Roman"/>
          <w:sz w:val="24"/>
          <w:szCs w:val="24"/>
        </w:rPr>
        <w:t xml:space="preserve"> погоню за богатством во имя одобрения и симпатии.  Поэтому он</w:t>
      </w:r>
      <w:r w:rsidR="00A247D0">
        <w:rPr>
          <w:rFonts w:ascii="Times New Roman" w:hAnsi="Times New Roman" w:cs="Times New Roman"/>
          <w:sz w:val="24"/>
          <w:szCs w:val="24"/>
        </w:rPr>
        <w:t>о</w:t>
      </w:r>
      <w:r w:rsidRPr="009E46E2">
        <w:rPr>
          <w:rFonts w:ascii="Times New Roman" w:hAnsi="Times New Roman" w:cs="Times New Roman"/>
          <w:sz w:val="24"/>
          <w:szCs w:val="24"/>
        </w:rPr>
        <w:t xml:space="preserve"> поощряет привилегированный класс, богатство </w:t>
      </w:r>
      <w:r w:rsidRPr="009E46E2">
        <w:rPr>
          <w:rFonts w:ascii="Times New Roman" w:hAnsi="Times New Roman" w:cs="Times New Roman"/>
          <w:sz w:val="24"/>
          <w:szCs w:val="24"/>
        </w:rPr>
        <w:lastRenderedPageBreak/>
        <w:t>и собственность которых «обслуживаются» коммутативной справедливостью [</w:t>
      </w:r>
      <w:r w:rsidRPr="009E46E2">
        <w:rPr>
          <w:rFonts w:ascii="Times New Roman" w:hAnsi="Times New Roman" w:cs="Times New Roman"/>
          <w:sz w:val="24"/>
          <w:szCs w:val="24"/>
          <w:lang w:val="en-US"/>
        </w:rPr>
        <w:t>Turpin</w:t>
      </w:r>
      <w:r w:rsidRPr="009E46E2">
        <w:rPr>
          <w:rFonts w:ascii="Times New Roman" w:hAnsi="Times New Roman" w:cs="Times New Roman"/>
          <w:sz w:val="24"/>
          <w:szCs w:val="24"/>
        </w:rPr>
        <w:t xml:space="preserve">, 2011, 58]. Низшие слои не имеют права жалоб на несправедливость, поскольку её дистрибутивные аспекты ограничены частной сферой и не имеют социального измерения. Таким образом, </w:t>
      </w:r>
      <w:r w:rsidR="00DA1289">
        <w:rPr>
          <w:rFonts w:ascii="Times New Roman" w:hAnsi="Times New Roman" w:cs="Times New Roman"/>
          <w:sz w:val="24"/>
          <w:szCs w:val="24"/>
        </w:rPr>
        <w:t xml:space="preserve">у основной массы </w:t>
      </w:r>
      <w:r w:rsidR="005732D6">
        <w:rPr>
          <w:rFonts w:ascii="Times New Roman" w:hAnsi="Times New Roman" w:cs="Times New Roman"/>
          <w:sz w:val="24"/>
          <w:szCs w:val="24"/>
        </w:rPr>
        <w:t>общества</w:t>
      </w:r>
      <w:r w:rsidR="00DA1289">
        <w:rPr>
          <w:rFonts w:ascii="Times New Roman" w:hAnsi="Times New Roman" w:cs="Times New Roman"/>
          <w:sz w:val="24"/>
          <w:szCs w:val="24"/>
        </w:rPr>
        <w:t xml:space="preserve"> </w:t>
      </w:r>
      <w:r w:rsidRPr="009E46E2">
        <w:rPr>
          <w:rFonts w:ascii="Times New Roman" w:hAnsi="Times New Roman" w:cs="Times New Roman"/>
          <w:sz w:val="24"/>
          <w:szCs w:val="24"/>
        </w:rPr>
        <w:t xml:space="preserve">не имеется достаточных мотивов для соблюдения </w:t>
      </w:r>
      <w:r w:rsidR="00DA1289">
        <w:rPr>
          <w:rFonts w:ascii="Times New Roman" w:hAnsi="Times New Roman" w:cs="Times New Roman"/>
          <w:sz w:val="24"/>
          <w:szCs w:val="24"/>
        </w:rPr>
        <w:t>«</w:t>
      </w:r>
      <w:r w:rsidRPr="009E46E2">
        <w:rPr>
          <w:rFonts w:ascii="Times New Roman" w:hAnsi="Times New Roman" w:cs="Times New Roman"/>
          <w:sz w:val="24"/>
          <w:szCs w:val="24"/>
        </w:rPr>
        <w:t>этикета</w:t>
      </w:r>
      <w:r w:rsidR="00DA1289">
        <w:rPr>
          <w:rFonts w:ascii="Times New Roman" w:hAnsi="Times New Roman" w:cs="Times New Roman"/>
          <w:sz w:val="24"/>
          <w:szCs w:val="24"/>
        </w:rPr>
        <w:t>»</w:t>
      </w:r>
      <w:r w:rsidRPr="009E46E2">
        <w:rPr>
          <w:rFonts w:ascii="Times New Roman" w:hAnsi="Times New Roman" w:cs="Times New Roman"/>
          <w:sz w:val="24"/>
          <w:szCs w:val="24"/>
        </w:rPr>
        <w:t xml:space="preserve"> и одобрения соответствующего социального порядка [</w:t>
      </w:r>
      <w:r w:rsidRPr="009E46E2">
        <w:rPr>
          <w:rFonts w:ascii="Times New Roman" w:hAnsi="Times New Roman" w:cs="Times New Roman"/>
          <w:sz w:val="24"/>
          <w:szCs w:val="24"/>
          <w:lang w:val="en-US"/>
        </w:rPr>
        <w:t>Turpin</w:t>
      </w:r>
      <w:r w:rsidRPr="009E46E2">
        <w:rPr>
          <w:rFonts w:ascii="Times New Roman" w:hAnsi="Times New Roman" w:cs="Times New Roman"/>
          <w:sz w:val="24"/>
          <w:szCs w:val="24"/>
        </w:rPr>
        <w:t xml:space="preserve">, 2011, </w:t>
      </w:r>
      <w:proofErr w:type="gramStart"/>
      <w:r w:rsidRPr="009E46E2">
        <w:rPr>
          <w:rFonts w:ascii="Times New Roman" w:hAnsi="Times New Roman" w:cs="Times New Roman"/>
          <w:sz w:val="24"/>
          <w:szCs w:val="24"/>
        </w:rPr>
        <w:t>58-59</w:t>
      </w:r>
      <w:proofErr w:type="gramEnd"/>
      <w:r w:rsidRPr="009E46E2">
        <w:rPr>
          <w:rFonts w:ascii="Times New Roman" w:hAnsi="Times New Roman" w:cs="Times New Roman"/>
          <w:sz w:val="24"/>
          <w:szCs w:val="24"/>
        </w:rPr>
        <w:t xml:space="preserve">]. </w:t>
      </w:r>
      <w:r w:rsidRPr="006D167D">
        <w:rPr>
          <w:rFonts w:ascii="Times New Roman" w:hAnsi="Times New Roman" w:cs="Times New Roman"/>
          <w:sz w:val="24"/>
          <w:szCs w:val="24"/>
        </w:rPr>
        <w:t>Иными словами, без явного привлечения этического принципа беспристрастного наблюдателя, выводы Смита об успешном функционировании рынка в «Богатстве народов», остаются необоснованными.</w:t>
      </w:r>
    </w:p>
    <w:p w14:paraId="2B4A33E5" w14:textId="53E5552A" w:rsidR="004348B5" w:rsidRPr="009E46E2" w:rsidRDefault="002F2654" w:rsidP="008C157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6E2">
        <w:rPr>
          <w:rFonts w:ascii="Times New Roman" w:hAnsi="Times New Roman" w:cs="Times New Roman"/>
          <w:sz w:val="24"/>
          <w:szCs w:val="24"/>
        </w:rPr>
        <w:tab/>
      </w:r>
      <w:bookmarkStart w:id="1" w:name="_Hlk119585734"/>
      <w:r w:rsidRPr="009E46E2">
        <w:rPr>
          <w:rFonts w:ascii="Times New Roman" w:hAnsi="Times New Roman" w:cs="Times New Roman"/>
          <w:sz w:val="24"/>
          <w:szCs w:val="24"/>
        </w:rPr>
        <w:t xml:space="preserve">Наконец, </w:t>
      </w:r>
      <w:r w:rsidR="00DC175F">
        <w:rPr>
          <w:rFonts w:ascii="Times New Roman" w:hAnsi="Times New Roman" w:cs="Times New Roman"/>
          <w:sz w:val="24"/>
          <w:szCs w:val="24"/>
        </w:rPr>
        <w:t xml:space="preserve">своего рода </w:t>
      </w:r>
      <w:r w:rsidRPr="009E46E2">
        <w:rPr>
          <w:rFonts w:ascii="Times New Roman" w:hAnsi="Times New Roman" w:cs="Times New Roman"/>
          <w:sz w:val="24"/>
          <w:szCs w:val="24"/>
        </w:rPr>
        <w:t>серединную гипотезу</w:t>
      </w:r>
      <w:r w:rsidR="00404154" w:rsidRPr="009E46E2">
        <w:rPr>
          <w:rFonts w:ascii="Times New Roman" w:hAnsi="Times New Roman" w:cs="Times New Roman"/>
          <w:sz w:val="24"/>
          <w:szCs w:val="24"/>
        </w:rPr>
        <w:t>, разрешающую подобные противоречия,</w:t>
      </w:r>
      <w:r w:rsidRPr="009E46E2">
        <w:rPr>
          <w:rFonts w:ascii="Times New Roman" w:hAnsi="Times New Roman" w:cs="Times New Roman"/>
          <w:sz w:val="24"/>
          <w:szCs w:val="24"/>
        </w:rPr>
        <w:t xml:space="preserve"> высказывает британский профессор А. </w:t>
      </w:r>
      <w:proofErr w:type="spellStart"/>
      <w:r w:rsidRPr="009E46E2">
        <w:rPr>
          <w:rFonts w:ascii="Times New Roman" w:hAnsi="Times New Roman" w:cs="Times New Roman"/>
          <w:sz w:val="24"/>
          <w:szCs w:val="24"/>
        </w:rPr>
        <w:t>Витцтум</w:t>
      </w:r>
      <w:proofErr w:type="spellEnd"/>
      <w:r w:rsidRPr="009E46E2">
        <w:rPr>
          <w:rFonts w:ascii="Times New Roman" w:hAnsi="Times New Roman" w:cs="Times New Roman"/>
          <w:sz w:val="24"/>
          <w:szCs w:val="24"/>
        </w:rPr>
        <w:t xml:space="preserve">. </w:t>
      </w:r>
      <w:r w:rsidR="00404154" w:rsidRPr="009E46E2">
        <w:rPr>
          <w:rFonts w:ascii="Times New Roman" w:hAnsi="Times New Roman" w:cs="Times New Roman"/>
          <w:sz w:val="24"/>
          <w:szCs w:val="24"/>
        </w:rPr>
        <w:t xml:space="preserve">Он интерпретирует естественную динамику социальных отношений у Смита как </w:t>
      </w:r>
      <w:r w:rsidR="00404154" w:rsidRPr="00A247D0">
        <w:rPr>
          <w:rFonts w:ascii="Times New Roman" w:hAnsi="Times New Roman" w:cs="Times New Roman"/>
          <w:b/>
          <w:bCs/>
          <w:sz w:val="24"/>
          <w:szCs w:val="24"/>
        </w:rPr>
        <w:t>деградирующую</w:t>
      </w:r>
      <w:r w:rsidR="00404154" w:rsidRPr="009E46E2">
        <w:rPr>
          <w:rFonts w:ascii="Times New Roman" w:hAnsi="Times New Roman" w:cs="Times New Roman"/>
          <w:sz w:val="24"/>
          <w:szCs w:val="24"/>
        </w:rPr>
        <w:t xml:space="preserve"> в отсутствие внешних социальных ориентиров. </w:t>
      </w:r>
      <w:r w:rsidR="004348B5" w:rsidRPr="009E46E2">
        <w:rPr>
          <w:rFonts w:ascii="Times New Roman" w:hAnsi="Times New Roman" w:cs="Times New Roman"/>
          <w:sz w:val="24"/>
          <w:szCs w:val="24"/>
        </w:rPr>
        <w:t>Это проявляется в постепенном упрощении людьми процедуры моральной оценки, который</w:t>
      </w:r>
      <w:r w:rsidR="008C1578">
        <w:rPr>
          <w:rFonts w:ascii="Times New Roman" w:hAnsi="Times New Roman" w:cs="Times New Roman"/>
          <w:sz w:val="24"/>
          <w:szCs w:val="24"/>
        </w:rPr>
        <w:t xml:space="preserve"> Смит</w:t>
      </w:r>
      <w:r w:rsidR="004348B5" w:rsidRPr="009E46E2">
        <w:rPr>
          <w:rFonts w:ascii="Times New Roman" w:hAnsi="Times New Roman" w:cs="Times New Roman"/>
          <w:sz w:val="24"/>
          <w:szCs w:val="24"/>
        </w:rPr>
        <w:t xml:space="preserve"> называет «обманом природы» (1 этап) и «разложением чувств» (2 этап) </w:t>
      </w:r>
      <w:r w:rsidR="00A247D0" w:rsidRPr="00A247D0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4348B5" w:rsidRPr="009E46E2">
        <w:rPr>
          <w:rFonts w:ascii="Times New Roman" w:hAnsi="Times New Roman" w:cs="Times New Roman"/>
          <w:sz w:val="24"/>
          <w:szCs w:val="24"/>
          <w:lang w:val="en-US"/>
        </w:rPr>
        <w:t>Witztum</w:t>
      </w:r>
      <w:proofErr w:type="spellEnd"/>
      <w:r w:rsidR="004348B5" w:rsidRPr="009E46E2">
        <w:rPr>
          <w:rFonts w:ascii="Times New Roman" w:hAnsi="Times New Roman" w:cs="Times New Roman"/>
          <w:sz w:val="24"/>
          <w:szCs w:val="24"/>
        </w:rPr>
        <w:t xml:space="preserve">, 2019. </w:t>
      </w:r>
      <w:r w:rsidR="004348B5" w:rsidRPr="009E46E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348B5" w:rsidRPr="009E46E2">
        <w:rPr>
          <w:rFonts w:ascii="Times New Roman" w:hAnsi="Times New Roman" w:cs="Times New Roman"/>
          <w:sz w:val="24"/>
          <w:szCs w:val="24"/>
        </w:rPr>
        <w:t xml:space="preserve">. 2. </w:t>
      </w:r>
      <w:r w:rsidR="004348B5" w:rsidRPr="009E46E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348B5" w:rsidRPr="009E46E2">
        <w:rPr>
          <w:rFonts w:ascii="Times New Roman" w:hAnsi="Times New Roman" w:cs="Times New Roman"/>
          <w:sz w:val="24"/>
          <w:szCs w:val="24"/>
        </w:rPr>
        <w:t>. 592</w:t>
      </w:r>
      <w:r w:rsidR="00A247D0" w:rsidRPr="00A247D0">
        <w:rPr>
          <w:rFonts w:ascii="Times New Roman" w:hAnsi="Times New Roman" w:cs="Times New Roman"/>
          <w:sz w:val="24"/>
          <w:szCs w:val="24"/>
        </w:rPr>
        <w:t>]</w:t>
      </w:r>
      <w:r w:rsidR="004348B5" w:rsidRPr="009E46E2">
        <w:rPr>
          <w:rFonts w:ascii="Times New Roman" w:hAnsi="Times New Roman" w:cs="Times New Roman"/>
          <w:sz w:val="24"/>
          <w:szCs w:val="24"/>
        </w:rPr>
        <w:t xml:space="preserve">. Упрощение связано с постепенным отклонением принципа симпатии, который используют люди, от своего логического предела - «беспристрастного наблюдателя», который задаёт моральный идеал </w:t>
      </w:r>
      <w:r w:rsidR="00A247D0" w:rsidRPr="00A247D0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4348B5" w:rsidRPr="009E46E2">
        <w:rPr>
          <w:rFonts w:ascii="Times New Roman" w:hAnsi="Times New Roman" w:cs="Times New Roman"/>
          <w:sz w:val="24"/>
          <w:szCs w:val="24"/>
          <w:lang w:val="en-US"/>
        </w:rPr>
        <w:t>Witztum</w:t>
      </w:r>
      <w:proofErr w:type="spellEnd"/>
      <w:r w:rsidR="004348B5" w:rsidRPr="009E46E2">
        <w:rPr>
          <w:rFonts w:ascii="Times New Roman" w:hAnsi="Times New Roman" w:cs="Times New Roman"/>
          <w:sz w:val="24"/>
          <w:szCs w:val="24"/>
        </w:rPr>
        <w:t xml:space="preserve">, 2019. </w:t>
      </w:r>
      <w:r w:rsidR="004348B5" w:rsidRPr="009E46E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348B5" w:rsidRPr="009E46E2">
        <w:rPr>
          <w:rFonts w:ascii="Times New Roman" w:hAnsi="Times New Roman" w:cs="Times New Roman"/>
          <w:sz w:val="24"/>
          <w:szCs w:val="24"/>
        </w:rPr>
        <w:t xml:space="preserve">. 2. </w:t>
      </w:r>
      <w:r w:rsidR="004348B5" w:rsidRPr="009E46E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348B5" w:rsidRPr="009E46E2">
        <w:rPr>
          <w:rFonts w:ascii="Times New Roman" w:hAnsi="Times New Roman" w:cs="Times New Roman"/>
          <w:sz w:val="24"/>
          <w:szCs w:val="24"/>
        </w:rPr>
        <w:t>. 692</w:t>
      </w:r>
      <w:r w:rsidR="00A247D0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4348B5" w:rsidRPr="009E46E2">
        <w:rPr>
          <w:rFonts w:ascii="Times New Roman" w:hAnsi="Times New Roman" w:cs="Times New Roman"/>
          <w:sz w:val="24"/>
          <w:szCs w:val="24"/>
        </w:rPr>
        <w:t xml:space="preserve">. «Обман природы» проявляется в том, что люди подменяют стремление к социальному одобрению стремлением к богатству, а «разложение» чувств – в смешении удовольствия от чувства перемещения ролями с другими с простым удовольствием от наблюдения гармонии чувств (безотносительно реального положения другого человека). Эта гармония чувств проистекает из морального одобрения системы естественного порядка, которая, по Смиту, напоминает эстетическое удовольствие от хорошей машины </w:t>
      </w:r>
      <w:r w:rsidR="00A247D0" w:rsidRPr="00A247D0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4348B5" w:rsidRPr="009E46E2">
        <w:rPr>
          <w:rFonts w:ascii="Times New Roman" w:hAnsi="Times New Roman" w:cs="Times New Roman"/>
          <w:sz w:val="24"/>
          <w:szCs w:val="24"/>
          <w:lang w:val="en-US"/>
        </w:rPr>
        <w:t>Witztum</w:t>
      </w:r>
      <w:proofErr w:type="spellEnd"/>
      <w:r w:rsidR="004348B5" w:rsidRPr="009E46E2">
        <w:rPr>
          <w:rFonts w:ascii="Times New Roman" w:hAnsi="Times New Roman" w:cs="Times New Roman"/>
          <w:sz w:val="24"/>
          <w:szCs w:val="24"/>
        </w:rPr>
        <w:t xml:space="preserve">, 2019. </w:t>
      </w:r>
      <w:r w:rsidR="004348B5" w:rsidRPr="009E46E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348B5" w:rsidRPr="009E46E2">
        <w:rPr>
          <w:rFonts w:ascii="Times New Roman" w:hAnsi="Times New Roman" w:cs="Times New Roman"/>
          <w:sz w:val="24"/>
          <w:szCs w:val="24"/>
        </w:rPr>
        <w:t xml:space="preserve">. 2. </w:t>
      </w:r>
      <w:r w:rsidR="004348B5" w:rsidRPr="009E46E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348B5" w:rsidRPr="009E46E2">
        <w:rPr>
          <w:rFonts w:ascii="Times New Roman" w:hAnsi="Times New Roman" w:cs="Times New Roman"/>
          <w:sz w:val="24"/>
          <w:szCs w:val="24"/>
        </w:rPr>
        <w:t>. 644-645</w:t>
      </w:r>
      <w:r w:rsidR="00A247D0" w:rsidRPr="00A247D0">
        <w:rPr>
          <w:rFonts w:ascii="Times New Roman" w:hAnsi="Times New Roman" w:cs="Times New Roman"/>
          <w:sz w:val="24"/>
          <w:szCs w:val="24"/>
        </w:rPr>
        <w:t>]</w:t>
      </w:r>
      <w:r w:rsidR="004348B5" w:rsidRPr="009E46E2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1"/>
    <w:p w14:paraId="52C44FB5" w14:textId="73AE1EEB" w:rsidR="004348B5" w:rsidRPr="009E46E2" w:rsidRDefault="004348B5" w:rsidP="009E46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6E2">
        <w:rPr>
          <w:rFonts w:ascii="Times New Roman" w:hAnsi="Times New Roman" w:cs="Times New Roman"/>
          <w:sz w:val="24"/>
          <w:szCs w:val="24"/>
        </w:rPr>
        <w:tab/>
        <w:t xml:space="preserve">Под влиянием этих процессов принцип поведения от благосклонности и взаимности меняется к собственному интересу, который, в свою очередь рискует выродиться в эгоизм, представляющий опасность для сохранения общества. Этот процесс может </w:t>
      </w:r>
      <w:r w:rsidR="00DC175F">
        <w:rPr>
          <w:rFonts w:ascii="Times New Roman" w:hAnsi="Times New Roman" w:cs="Times New Roman"/>
          <w:sz w:val="24"/>
          <w:szCs w:val="24"/>
        </w:rPr>
        <w:t>с</w:t>
      </w:r>
      <w:r w:rsidRPr="009E46E2">
        <w:rPr>
          <w:rFonts w:ascii="Times New Roman" w:hAnsi="Times New Roman" w:cs="Times New Roman"/>
          <w:sz w:val="24"/>
          <w:szCs w:val="24"/>
        </w:rPr>
        <w:t>делать систему временно эффективной,</w:t>
      </w:r>
      <w:r w:rsidR="00DC175F">
        <w:rPr>
          <w:rFonts w:ascii="Times New Roman" w:hAnsi="Times New Roman" w:cs="Times New Roman"/>
          <w:sz w:val="24"/>
          <w:szCs w:val="24"/>
        </w:rPr>
        <w:t xml:space="preserve"> но</w:t>
      </w:r>
      <w:r w:rsidRPr="009E46E2">
        <w:rPr>
          <w:rFonts w:ascii="Times New Roman" w:hAnsi="Times New Roman" w:cs="Times New Roman"/>
          <w:sz w:val="24"/>
          <w:szCs w:val="24"/>
        </w:rPr>
        <w:t xml:space="preserve"> точно сделает её менее </w:t>
      </w:r>
      <w:r w:rsidR="00DC175F" w:rsidRPr="009E46E2">
        <w:rPr>
          <w:rFonts w:ascii="Times New Roman" w:hAnsi="Times New Roman" w:cs="Times New Roman"/>
          <w:sz w:val="24"/>
          <w:szCs w:val="24"/>
        </w:rPr>
        <w:t>справедливой</w:t>
      </w:r>
      <w:r w:rsidRPr="009E46E2">
        <w:rPr>
          <w:rFonts w:ascii="Times New Roman" w:hAnsi="Times New Roman" w:cs="Times New Roman"/>
          <w:sz w:val="24"/>
          <w:szCs w:val="24"/>
        </w:rPr>
        <w:t xml:space="preserve"> и потому несчастливой. </w:t>
      </w:r>
      <w:proofErr w:type="spellStart"/>
      <w:r w:rsidR="008C1578">
        <w:rPr>
          <w:rFonts w:ascii="Times New Roman" w:hAnsi="Times New Roman" w:cs="Times New Roman"/>
          <w:sz w:val="24"/>
          <w:szCs w:val="24"/>
        </w:rPr>
        <w:t>Витцтум</w:t>
      </w:r>
      <w:proofErr w:type="spellEnd"/>
      <w:r w:rsidR="008C1578">
        <w:rPr>
          <w:rFonts w:ascii="Times New Roman" w:hAnsi="Times New Roman" w:cs="Times New Roman"/>
          <w:sz w:val="24"/>
          <w:szCs w:val="24"/>
        </w:rPr>
        <w:t xml:space="preserve"> проводит параллели между моральной</w:t>
      </w:r>
      <w:r w:rsidR="005732D6">
        <w:rPr>
          <w:rFonts w:ascii="Times New Roman" w:hAnsi="Times New Roman" w:cs="Times New Roman"/>
          <w:sz w:val="24"/>
          <w:szCs w:val="24"/>
        </w:rPr>
        <w:t xml:space="preserve"> и</w:t>
      </w:r>
      <w:r w:rsidR="008C1578">
        <w:rPr>
          <w:rFonts w:ascii="Times New Roman" w:hAnsi="Times New Roman" w:cs="Times New Roman"/>
          <w:sz w:val="24"/>
          <w:szCs w:val="24"/>
        </w:rPr>
        <w:t xml:space="preserve"> </w:t>
      </w:r>
      <w:r w:rsidR="005732D6">
        <w:rPr>
          <w:rFonts w:ascii="Times New Roman" w:hAnsi="Times New Roman" w:cs="Times New Roman"/>
          <w:sz w:val="24"/>
          <w:szCs w:val="24"/>
        </w:rPr>
        <w:t>экономической</w:t>
      </w:r>
      <w:r w:rsidR="005732D6">
        <w:rPr>
          <w:rFonts w:ascii="Times New Roman" w:hAnsi="Times New Roman" w:cs="Times New Roman"/>
          <w:sz w:val="24"/>
          <w:szCs w:val="24"/>
        </w:rPr>
        <w:t xml:space="preserve"> </w:t>
      </w:r>
      <w:r w:rsidR="008C1578">
        <w:rPr>
          <w:rFonts w:ascii="Times New Roman" w:hAnsi="Times New Roman" w:cs="Times New Roman"/>
          <w:sz w:val="24"/>
          <w:szCs w:val="24"/>
        </w:rPr>
        <w:t xml:space="preserve">оценкой типов общества </w:t>
      </w:r>
      <w:r w:rsidR="005732D6">
        <w:rPr>
          <w:rFonts w:ascii="Times New Roman" w:hAnsi="Times New Roman" w:cs="Times New Roman"/>
          <w:sz w:val="24"/>
          <w:szCs w:val="24"/>
        </w:rPr>
        <w:t>в двух работах Смита</w:t>
      </w:r>
      <w:r w:rsidR="008C1578">
        <w:rPr>
          <w:rFonts w:ascii="Times New Roman" w:hAnsi="Times New Roman" w:cs="Times New Roman"/>
          <w:sz w:val="24"/>
          <w:szCs w:val="24"/>
        </w:rPr>
        <w:t xml:space="preserve"> – в зависимости от положения рабочих, которое отражает реализацию</w:t>
      </w:r>
      <w:r w:rsidR="00DC175F">
        <w:rPr>
          <w:rFonts w:ascii="Times New Roman" w:hAnsi="Times New Roman" w:cs="Times New Roman"/>
          <w:sz w:val="24"/>
          <w:szCs w:val="24"/>
        </w:rPr>
        <w:t xml:space="preserve"> принципов</w:t>
      </w:r>
      <w:r w:rsidR="008C1578">
        <w:rPr>
          <w:rFonts w:ascii="Times New Roman" w:hAnsi="Times New Roman" w:cs="Times New Roman"/>
          <w:sz w:val="24"/>
          <w:szCs w:val="24"/>
        </w:rPr>
        <w:t xml:space="preserve"> </w:t>
      </w:r>
      <w:r w:rsidR="005732D6">
        <w:rPr>
          <w:rFonts w:ascii="Times New Roman" w:hAnsi="Times New Roman" w:cs="Times New Roman"/>
          <w:sz w:val="24"/>
          <w:szCs w:val="24"/>
        </w:rPr>
        <w:t>дистрибутивной</w:t>
      </w:r>
      <w:r w:rsidR="008C1578">
        <w:rPr>
          <w:rFonts w:ascii="Times New Roman" w:hAnsi="Times New Roman" w:cs="Times New Roman"/>
          <w:sz w:val="24"/>
          <w:szCs w:val="24"/>
        </w:rPr>
        <w:t xml:space="preserve"> справедливости</w:t>
      </w:r>
      <w:r w:rsidR="005732D6">
        <w:rPr>
          <w:rFonts w:ascii="Times New Roman" w:hAnsi="Times New Roman" w:cs="Times New Roman"/>
          <w:sz w:val="24"/>
          <w:szCs w:val="24"/>
        </w:rPr>
        <w:t xml:space="preserve"> (См. таблицу ниже).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682"/>
        <w:gridCol w:w="2384"/>
        <w:gridCol w:w="2503"/>
        <w:gridCol w:w="2776"/>
      </w:tblGrid>
      <w:tr w:rsidR="004348B5" w:rsidRPr="009E46E2" w14:paraId="78107BE3" w14:textId="77777777" w:rsidTr="007E0FB8">
        <w:trPr>
          <w:trHeight w:val="517"/>
          <w:jc w:val="center"/>
        </w:trPr>
        <w:tc>
          <w:tcPr>
            <w:tcW w:w="0" w:type="auto"/>
            <w:gridSpan w:val="2"/>
          </w:tcPr>
          <w:p w14:paraId="34214F08" w14:textId="77777777" w:rsidR="004348B5" w:rsidRPr="009E46E2" w:rsidRDefault="004348B5" w:rsidP="009E46E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119588964"/>
            <w:r w:rsidRPr="009E4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«Теория нравственных чувств»</w:t>
            </w:r>
          </w:p>
        </w:tc>
        <w:tc>
          <w:tcPr>
            <w:tcW w:w="0" w:type="auto"/>
            <w:gridSpan w:val="2"/>
          </w:tcPr>
          <w:p w14:paraId="7CE1A8AA" w14:textId="77777777" w:rsidR="004348B5" w:rsidRPr="009E46E2" w:rsidRDefault="004348B5" w:rsidP="009E46E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«Богатство народов»</w:t>
            </w:r>
          </w:p>
        </w:tc>
      </w:tr>
      <w:tr w:rsidR="004348B5" w:rsidRPr="009E46E2" w14:paraId="177BC145" w14:textId="77777777" w:rsidTr="007E0FB8">
        <w:trPr>
          <w:trHeight w:val="850"/>
          <w:jc w:val="center"/>
        </w:trPr>
        <w:tc>
          <w:tcPr>
            <w:tcW w:w="0" w:type="auto"/>
          </w:tcPr>
          <w:p w14:paraId="2B6DB6AA" w14:textId="77777777" w:rsidR="004348B5" w:rsidRPr="009E46E2" w:rsidRDefault="004348B5" w:rsidP="009E46E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Принцип поведения</w:t>
            </w:r>
          </w:p>
        </w:tc>
        <w:tc>
          <w:tcPr>
            <w:tcW w:w="0" w:type="auto"/>
          </w:tcPr>
          <w:p w14:paraId="2B0573B2" w14:textId="77777777" w:rsidR="004348B5" w:rsidRPr="009E46E2" w:rsidRDefault="004348B5" w:rsidP="009E46E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Моральная приемлемость общества</w:t>
            </w:r>
          </w:p>
        </w:tc>
        <w:tc>
          <w:tcPr>
            <w:tcW w:w="0" w:type="auto"/>
          </w:tcPr>
          <w:p w14:paraId="0B3448A3" w14:textId="77777777" w:rsidR="004348B5" w:rsidRPr="009E46E2" w:rsidRDefault="004348B5" w:rsidP="009E46E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Судьба рабочих (динами заработной платы)</w:t>
            </w:r>
          </w:p>
        </w:tc>
        <w:tc>
          <w:tcPr>
            <w:tcW w:w="0" w:type="auto"/>
          </w:tcPr>
          <w:p w14:paraId="6FD347F0" w14:textId="77777777" w:rsidR="004348B5" w:rsidRPr="009E46E2" w:rsidRDefault="004348B5" w:rsidP="009E46E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экономического состояния общества</w:t>
            </w:r>
          </w:p>
        </w:tc>
      </w:tr>
      <w:tr w:rsidR="004348B5" w:rsidRPr="009E46E2" w14:paraId="471CE848" w14:textId="77777777" w:rsidTr="007E0FB8">
        <w:trPr>
          <w:trHeight w:val="316"/>
          <w:jc w:val="center"/>
        </w:trPr>
        <w:tc>
          <w:tcPr>
            <w:tcW w:w="0" w:type="auto"/>
          </w:tcPr>
          <w:p w14:paraId="01B229F2" w14:textId="77777777" w:rsidR="004348B5" w:rsidRPr="009E46E2" w:rsidRDefault="004348B5" w:rsidP="009E46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E2">
              <w:rPr>
                <w:rFonts w:ascii="Times New Roman" w:hAnsi="Times New Roman" w:cs="Times New Roman"/>
                <w:sz w:val="24"/>
                <w:szCs w:val="24"/>
              </w:rPr>
              <w:t>Взаимность</w:t>
            </w:r>
          </w:p>
        </w:tc>
        <w:tc>
          <w:tcPr>
            <w:tcW w:w="0" w:type="auto"/>
          </w:tcPr>
          <w:p w14:paraId="2AFFCD08" w14:textId="77777777" w:rsidR="004348B5" w:rsidRPr="009E46E2" w:rsidRDefault="004348B5" w:rsidP="009E46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E2">
              <w:rPr>
                <w:rFonts w:ascii="Times New Roman" w:hAnsi="Times New Roman" w:cs="Times New Roman"/>
                <w:sz w:val="24"/>
                <w:szCs w:val="24"/>
              </w:rPr>
              <w:t>Счастливое</w:t>
            </w:r>
          </w:p>
        </w:tc>
        <w:tc>
          <w:tcPr>
            <w:tcW w:w="0" w:type="auto"/>
          </w:tcPr>
          <w:p w14:paraId="32697484" w14:textId="77777777" w:rsidR="004348B5" w:rsidRPr="009E46E2" w:rsidRDefault="004348B5" w:rsidP="009E46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E2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0" w:type="auto"/>
          </w:tcPr>
          <w:p w14:paraId="12A7B6CF" w14:textId="77777777" w:rsidR="004348B5" w:rsidRPr="009E46E2" w:rsidRDefault="004348B5" w:rsidP="009E46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E2">
              <w:rPr>
                <w:rFonts w:ascii="Times New Roman" w:hAnsi="Times New Roman" w:cs="Times New Roman"/>
                <w:sz w:val="24"/>
                <w:szCs w:val="24"/>
              </w:rPr>
              <w:t>Прогресс</w:t>
            </w:r>
          </w:p>
        </w:tc>
      </w:tr>
      <w:tr w:rsidR="004348B5" w:rsidRPr="009E46E2" w14:paraId="2D2B2A2E" w14:textId="77777777" w:rsidTr="007E0FB8">
        <w:trPr>
          <w:trHeight w:val="620"/>
          <w:jc w:val="center"/>
        </w:trPr>
        <w:tc>
          <w:tcPr>
            <w:tcW w:w="0" w:type="auto"/>
          </w:tcPr>
          <w:p w14:paraId="3B07FE21" w14:textId="77777777" w:rsidR="004348B5" w:rsidRPr="009E46E2" w:rsidRDefault="004348B5" w:rsidP="009E46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E2">
              <w:rPr>
                <w:rFonts w:ascii="Times New Roman" w:hAnsi="Times New Roman" w:cs="Times New Roman"/>
                <w:sz w:val="24"/>
                <w:szCs w:val="24"/>
              </w:rPr>
              <w:t>Личный интерес</w:t>
            </w:r>
          </w:p>
        </w:tc>
        <w:tc>
          <w:tcPr>
            <w:tcW w:w="0" w:type="auto"/>
          </w:tcPr>
          <w:p w14:paraId="3CAD0803" w14:textId="77777777" w:rsidR="004348B5" w:rsidRPr="009E46E2" w:rsidRDefault="004348B5" w:rsidP="009E46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E2">
              <w:rPr>
                <w:rFonts w:ascii="Times New Roman" w:hAnsi="Times New Roman" w:cs="Times New Roman"/>
                <w:sz w:val="24"/>
                <w:szCs w:val="24"/>
              </w:rPr>
              <w:t>Приемлемое</w:t>
            </w:r>
          </w:p>
        </w:tc>
        <w:tc>
          <w:tcPr>
            <w:tcW w:w="0" w:type="auto"/>
          </w:tcPr>
          <w:p w14:paraId="551934A1" w14:textId="77777777" w:rsidR="004348B5" w:rsidRPr="009E46E2" w:rsidRDefault="004348B5" w:rsidP="009E46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E2">
              <w:rPr>
                <w:rFonts w:ascii="Times New Roman" w:hAnsi="Times New Roman" w:cs="Times New Roman"/>
                <w:sz w:val="24"/>
                <w:szCs w:val="24"/>
              </w:rPr>
              <w:t>Стабильность</w:t>
            </w:r>
          </w:p>
        </w:tc>
        <w:tc>
          <w:tcPr>
            <w:tcW w:w="0" w:type="auto"/>
          </w:tcPr>
          <w:p w14:paraId="4304E0A6" w14:textId="77777777" w:rsidR="004348B5" w:rsidRPr="009E46E2" w:rsidRDefault="004348B5" w:rsidP="009E46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E2">
              <w:rPr>
                <w:rFonts w:ascii="Times New Roman" w:hAnsi="Times New Roman" w:cs="Times New Roman"/>
                <w:sz w:val="24"/>
                <w:szCs w:val="24"/>
              </w:rPr>
              <w:t>Стагнация</w:t>
            </w:r>
          </w:p>
        </w:tc>
      </w:tr>
      <w:tr w:rsidR="004348B5" w:rsidRPr="009E46E2" w14:paraId="735EAD46" w14:textId="77777777" w:rsidTr="007E0FB8">
        <w:trPr>
          <w:trHeight w:val="304"/>
          <w:jc w:val="center"/>
        </w:trPr>
        <w:tc>
          <w:tcPr>
            <w:tcW w:w="0" w:type="auto"/>
          </w:tcPr>
          <w:p w14:paraId="6BFDF36F" w14:textId="77777777" w:rsidR="004348B5" w:rsidRPr="009E46E2" w:rsidRDefault="004348B5" w:rsidP="009E46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E2">
              <w:rPr>
                <w:rFonts w:ascii="Times New Roman" w:hAnsi="Times New Roman" w:cs="Times New Roman"/>
                <w:sz w:val="24"/>
                <w:szCs w:val="24"/>
              </w:rPr>
              <w:t>Эгоизм</w:t>
            </w:r>
          </w:p>
        </w:tc>
        <w:tc>
          <w:tcPr>
            <w:tcW w:w="0" w:type="auto"/>
          </w:tcPr>
          <w:p w14:paraId="0870E988" w14:textId="77777777" w:rsidR="004348B5" w:rsidRPr="009E46E2" w:rsidRDefault="004348B5" w:rsidP="009E46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E2">
              <w:rPr>
                <w:rFonts w:ascii="Times New Roman" w:hAnsi="Times New Roman" w:cs="Times New Roman"/>
                <w:sz w:val="24"/>
                <w:szCs w:val="24"/>
              </w:rPr>
              <w:t>Неприемлемое</w:t>
            </w:r>
          </w:p>
        </w:tc>
        <w:tc>
          <w:tcPr>
            <w:tcW w:w="0" w:type="auto"/>
          </w:tcPr>
          <w:p w14:paraId="6EBBB1CA" w14:textId="77777777" w:rsidR="004348B5" w:rsidRPr="009E46E2" w:rsidRDefault="004348B5" w:rsidP="009E46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E2">
              <w:rPr>
                <w:rFonts w:ascii="Times New Roman" w:hAnsi="Times New Roman" w:cs="Times New Roman"/>
                <w:sz w:val="24"/>
                <w:szCs w:val="24"/>
              </w:rPr>
              <w:t>Понижение</w:t>
            </w:r>
          </w:p>
        </w:tc>
        <w:tc>
          <w:tcPr>
            <w:tcW w:w="0" w:type="auto"/>
          </w:tcPr>
          <w:p w14:paraId="31A072BE" w14:textId="77777777" w:rsidR="004348B5" w:rsidRPr="009E46E2" w:rsidRDefault="004348B5" w:rsidP="009E46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E2">
              <w:rPr>
                <w:rFonts w:ascii="Times New Roman" w:hAnsi="Times New Roman" w:cs="Times New Roman"/>
                <w:sz w:val="24"/>
                <w:szCs w:val="24"/>
              </w:rPr>
              <w:t>Регресс</w:t>
            </w:r>
          </w:p>
        </w:tc>
      </w:tr>
    </w:tbl>
    <w:bookmarkEnd w:id="2"/>
    <w:p w14:paraId="0574D53F" w14:textId="62630B4A" w:rsidR="00404154" w:rsidRPr="009E46E2" w:rsidRDefault="009E46E2" w:rsidP="009E46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6E2">
        <w:rPr>
          <w:rFonts w:ascii="Times New Roman" w:hAnsi="Times New Roman" w:cs="Times New Roman"/>
          <w:sz w:val="24"/>
          <w:szCs w:val="24"/>
        </w:rPr>
        <w:t xml:space="preserve">Источник: составлено автором на основе: </w:t>
      </w:r>
      <w:proofErr w:type="spellStart"/>
      <w:r w:rsidRPr="009E46E2">
        <w:rPr>
          <w:rFonts w:ascii="Times New Roman" w:hAnsi="Times New Roman" w:cs="Times New Roman"/>
          <w:sz w:val="24"/>
          <w:szCs w:val="24"/>
          <w:lang w:val="en-US"/>
        </w:rPr>
        <w:t>Witztum</w:t>
      </w:r>
      <w:proofErr w:type="spellEnd"/>
      <w:r w:rsidRPr="009E46E2">
        <w:rPr>
          <w:rFonts w:ascii="Times New Roman" w:hAnsi="Times New Roman" w:cs="Times New Roman"/>
          <w:sz w:val="24"/>
          <w:szCs w:val="24"/>
        </w:rPr>
        <w:t xml:space="preserve">, 2019. </w:t>
      </w:r>
      <w:r w:rsidRPr="009E46E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E46E2">
        <w:rPr>
          <w:rFonts w:ascii="Times New Roman" w:hAnsi="Times New Roman" w:cs="Times New Roman"/>
          <w:sz w:val="24"/>
          <w:szCs w:val="24"/>
        </w:rPr>
        <w:t xml:space="preserve">. 2. </w:t>
      </w:r>
      <w:r w:rsidRPr="009E46E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E46E2">
        <w:rPr>
          <w:rFonts w:ascii="Times New Roman" w:hAnsi="Times New Roman" w:cs="Times New Roman"/>
          <w:sz w:val="24"/>
          <w:szCs w:val="24"/>
        </w:rPr>
        <w:t>. 683.</w:t>
      </w:r>
    </w:p>
    <w:p w14:paraId="30351590" w14:textId="3D3A2C5D" w:rsidR="00404154" w:rsidRDefault="004348B5" w:rsidP="008C157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6E2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 w:rsidRPr="009E46E2">
        <w:rPr>
          <w:rFonts w:ascii="Times New Roman" w:hAnsi="Times New Roman" w:cs="Times New Roman"/>
          <w:sz w:val="24"/>
          <w:szCs w:val="24"/>
        </w:rPr>
        <w:t>Витцтум</w:t>
      </w:r>
      <w:proofErr w:type="spellEnd"/>
      <w:r w:rsidR="00023298" w:rsidRPr="009E46E2">
        <w:rPr>
          <w:rFonts w:ascii="Times New Roman" w:hAnsi="Times New Roman" w:cs="Times New Roman"/>
          <w:sz w:val="24"/>
          <w:szCs w:val="24"/>
        </w:rPr>
        <w:t xml:space="preserve">, с одной стороны, подобно </w:t>
      </w:r>
      <w:proofErr w:type="spellStart"/>
      <w:r w:rsidR="00023298" w:rsidRPr="009E46E2">
        <w:rPr>
          <w:rFonts w:ascii="Times New Roman" w:hAnsi="Times New Roman" w:cs="Times New Roman"/>
          <w:sz w:val="24"/>
          <w:szCs w:val="24"/>
        </w:rPr>
        <w:t>Кепплеру</w:t>
      </w:r>
      <w:proofErr w:type="spellEnd"/>
      <w:r w:rsidR="00DC175F">
        <w:rPr>
          <w:rFonts w:ascii="Times New Roman" w:hAnsi="Times New Roman" w:cs="Times New Roman"/>
          <w:sz w:val="24"/>
          <w:szCs w:val="24"/>
        </w:rPr>
        <w:t>,</w:t>
      </w:r>
      <w:r w:rsidR="00023298" w:rsidRPr="009E46E2">
        <w:rPr>
          <w:rFonts w:ascii="Times New Roman" w:hAnsi="Times New Roman" w:cs="Times New Roman"/>
          <w:sz w:val="24"/>
          <w:szCs w:val="24"/>
        </w:rPr>
        <w:t xml:space="preserve"> углубляет</w:t>
      </w:r>
      <w:r w:rsidR="005732D6">
        <w:rPr>
          <w:rFonts w:ascii="Times New Roman" w:hAnsi="Times New Roman" w:cs="Times New Roman"/>
          <w:sz w:val="24"/>
          <w:szCs w:val="24"/>
        </w:rPr>
        <w:t xml:space="preserve"> попытку</w:t>
      </w:r>
      <w:r w:rsidR="00023298" w:rsidRPr="009E46E2">
        <w:rPr>
          <w:rFonts w:ascii="Times New Roman" w:hAnsi="Times New Roman" w:cs="Times New Roman"/>
          <w:sz w:val="24"/>
          <w:szCs w:val="24"/>
        </w:rPr>
        <w:t xml:space="preserve"> синтез</w:t>
      </w:r>
      <w:r w:rsidR="005732D6">
        <w:rPr>
          <w:rFonts w:ascii="Times New Roman" w:hAnsi="Times New Roman" w:cs="Times New Roman"/>
          <w:sz w:val="24"/>
          <w:szCs w:val="24"/>
        </w:rPr>
        <w:t>а</w:t>
      </w:r>
      <w:r w:rsidR="00023298" w:rsidRPr="009E46E2">
        <w:rPr>
          <w:rFonts w:ascii="Times New Roman" w:hAnsi="Times New Roman" w:cs="Times New Roman"/>
          <w:sz w:val="24"/>
          <w:szCs w:val="24"/>
        </w:rPr>
        <w:t xml:space="preserve"> и выявляет </w:t>
      </w:r>
      <w:r w:rsidR="00DC175F">
        <w:rPr>
          <w:rFonts w:ascii="Times New Roman" w:hAnsi="Times New Roman" w:cs="Times New Roman"/>
          <w:sz w:val="24"/>
          <w:szCs w:val="24"/>
        </w:rPr>
        <w:t>принципиальные</w:t>
      </w:r>
      <w:r w:rsidR="00023298" w:rsidRPr="009E46E2">
        <w:rPr>
          <w:rFonts w:ascii="Times New Roman" w:hAnsi="Times New Roman" w:cs="Times New Roman"/>
          <w:sz w:val="24"/>
          <w:szCs w:val="24"/>
        </w:rPr>
        <w:t xml:space="preserve"> параллели в этических и экономических оценках общества Смитом, с другой -</w:t>
      </w:r>
      <w:r w:rsidRPr="009E46E2">
        <w:rPr>
          <w:rFonts w:ascii="Times New Roman" w:hAnsi="Times New Roman" w:cs="Times New Roman"/>
          <w:sz w:val="24"/>
          <w:szCs w:val="24"/>
        </w:rPr>
        <w:t xml:space="preserve"> разделяет пессимизм </w:t>
      </w:r>
      <w:proofErr w:type="spellStart"/>
      <w:r w:rsidRPr="009E46E2">
        <w:rPr>
          <w:rFonts w:ascii="Times New Roman" w:hAnsi="Times New Roman" w:cs="Times New Roman"/>
          <w:sz w:val="24"/>
          <w:szCs w:val="24"/>
        </w:rPr>
        <w:t>Тарпина</w:t>
      </w:r>
      <w:proofErr w:type="spellEnd"/>
      <w:r w:rsidRPr="009E46E2">
        <w:rPr>
          <w:rFonts w:ascii="Times New Roman" w:hAnsi="Times New Roman" w:cs="Times New Roman"/>
          <w:sz w:val="24"/>
          <w:szCs w:val="24"/>
        </w:rPr>
        <w:t xml:space="preserve"> относительно власти </w:t>
      </w:r>
      <w:r w:rsidR="00DC175F">
        <w:rPr>
          <w:rFonts w:ascii="Times New Roman" w:hAnsi="Times New Roman" w:cs="Times New Roman"/>
          <w:sz w:val="24"/>
          <w:szCs w:val="24"/>
        </w:rPr>
        <w:t>«</w:t>
      </w:r>
      <w:r w:rsidRPr="009E46E2">
        <w:rPr>
          <w:rFonts w:ascii="Times New Roman" w:hAnsi="Times New Roman" w:cs="Times New Roman"/>
          <w:sz w:val="24"/>
          <w:szCs w:val="24"/>
        </w:rPr>
        <w:t>невидимой руки</w:t>
      </w:r>
      <w:r w:rsidR="00DC175F">
        <w:rPr>
          <w:rFonts w:ascii="Times New Roman" w:hAnsi="Times New Roman" w:cs="Times New Roman"/>
          <w:sz w:val="24"/>
          <w:szCs w:val="24"/>
        </w:rPr>
        <w:t>» рынка</w:t>
      </w:r>
      <w:proofErr w:type="gramStart"/>
      <w:r w:rsidR="00023298" w:rsidRPr="009E46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46E2">
        <w:rPr>
          <w:rFonts w:ascii="Times New Roman" w:hAnsi="Times New Roman" w:cs="Times New Roman"/>
          <w:sz w:val="24"/>
          <w:szCs w:val="24"/>
        </w:rPr>
        <w:t xml:space="preserve"> </w:t>
      </w:r>
      <w:r w:rsidR="005732D6">
        <w:rPr>
          <w:rFonts w:ascii="Times New Roman" w:hAnsi="Times New Roman" w:cs="Times New Roman"/>
          <w:sz w:val="24"/>
          <w:szCs w:val="24"/>
        </w:rPr>
        <w:t xml:space="preserve">Однако, </w:t>
      </w:r>
      <w:r w:rsidR="00023298" w:rsidRPr="009E46E2">
        <w:rPr>
          <w:rFonts w:ascii="Times New Roman" w:hAnsi="Times New Roman" w:cs="Times New Roman"/>
          <w:sz w:val="24"/>
          <w:szCs w:val="24"/>
        </w:rPr>
        <w:t>в противоположность</w:t>
      </w:r>
      <w:r w:rsidR="0057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2D6">
        <w:rPr>
          <w:rFonts w:ascii="Times New Roman" w:hAnsi="Times New Roman" w:cs="Times New Roman"/>
          <w:sz w:val="24"/>
          <w:szCs w:val="24"/>
        </w:rPr>
        <w:t>Тарпину</w:t>
      </w:r>
      <w:proofErr w:type="spellEnd"/>
      <w:r w:rsidR="005732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32D6">
        <w:rPr>
          <w:rFonts w:ascii="Times New Roman" w:hAnsi="Times New Roman" w:cs="Times New Roman"/>
          <w:sz w:val="24"/>
          <w:szCs w:val="24"/>
        </w:rPr>
        <w:t>Витцтум</w:t>
      </w:r>
      <w:proofErr w:type="spellEnd"/>
      <w:r w:rsidR="00023298" w:rsidRPr="009E46E2">
        <w:rPr>
          <w:rFonts w:ascii="Times New Roman" w:hAnsi="Times New Roman" w:cs="Times New Roman"/>
          <w:sz w:val="24"/>
          <w:szCs w:val="24"/>
        </w:rPr>
        <w:t xml:space="preserve"> </w:t>
      </w:r>
      <w:r w:rsidRPr="009E46E2">
        <w:rPr>
          <w:rFonts w:ascii="Times New Roman" w:hAnsi="Times New Roman" w:cs="Times New Roman"/>
          <w:sz w:val="24"/>
          <w:szCs w:val="24"/>
        </w:rPr>
        <w:t xml:space="preserve">считает, что Смит </w:t>
      </w:r>
      <w:r w:rsidR="00023298" w:rsidRPr="009E46E2">
        <w:rPr>
          <w:rFonts w:ascii="Times New Roman" w:hAnsi="Times New Roman" w:cs="Times New Roman"/>
          <w:sz w:val="24"/>
          <w:szCs w:val="24"/>
        </w:rPr>
        <w:t xml:space="preserve">в действительности </w:t>
      </w:r>
      <w:r w:rsidR="00581A64">
        <w:rPr>
          <w:rFonts w:ascii="Times New Roman" w:hAnsi="Times New Roman" w:cs="Times New Roman"/>
          <w:sz w:val="24"/>
          <w:szCs w:val="24"/>
        </w:rPr>
        <w:t xml:space="preserve">признавал </w:t>
      </w:r>
      <w:r w:rsidR="00023298" w:rsidRPr="009E46E2">
        <w:rPr>
          <w:rFonts w:ascii="Times New Roman" w:hAnsi="Times New Roman" w:cs="Times New Roman"/>
          <w:sz w:val="24"/>
          <w:szCs w:val="24"/>
        </w:rPr>
        <w:t>ограниченный потенциал ест</w:t>
      </w:r>
      <w:r w:rsidR="00581A64">
        <w:rPr>
          <w:rFonts w:ascii="Times New Roman" w:hAnsi="Times New Roman" w:cs="Times New Roman"/>
          <w:sz w:val="24"/>
          <w:szCs w:val="24"/>
        </w:rPr>
        <w:t>ественной</w:t>
      </w:r>
      <w:r w:rsidR="00023298" w:rsidRPr="009E46E2">
        <w:rPr>
          <w:rFonts w:ascii="Times New Roman" w:hAnsi="Times New Roman" w:cs="Times New Roman"/>
          <w:sz w:val="24"/>
          <w:szCs w:val="24"/>
        </w:rPr>
        <w:t xml:space="preserve"> </w:t>
      </w:r>
      <w:r w:rsidR="00581A64">
        <w:rPr>
          <w:rFonts w:ascii="Times New Roman" w:hAnsi="Times New Roman" w:cs="Times New Roman"/>
          <w:sz w:val="24"/>
          <w:szCs w:val="24"/>
        </w:rPr>
        <w:t>д</w:t>
      </w:r>
      <w:r w:rsidR="00023298" w:rsidRPr="009E46E2">
        <w:rPr>
          <w:rFonts w:ascii="Times New Roman" w:hAnsi="Times New Roman" w:cs="Times New Roman"/>
          <w:sz w:val="24"/>
          <w:szCs w:val="24"/>
        </w:rPr>
        <w:t xml:space="preserve">инамики </w:t>
      </w:r>
      <w:r w:rsidR="00023298" w:rsidRPr="009E46E2">
        <w:rPr>
          <w:rFonts w:ascii="Times New Roman" w:hAnsi="Times New Roman" w:cs="Times New Roman"/>
          <w:sz w:val="24"/>
          <w:szCs w:val="24"/>
        </w:rPr>
        <w:lastRenderedPageBreak/>
        <w:t>соц</w:t>
      </w:r>
      <w:r w:rsidR="00581A64">
        <w:rPr>
          <w:rFonts w:ascii="Times New Roman" w:hAnsi="Times New Roman" w:cs="Times New Roman"/>
          <w:sz w:val="24"/>
          <w:szCs w:val="24"/>
        </w:rPr>
        <w:t xml:space="preserve">иальных </w:t>
      </w:r>
      <w:r w:rsidR="00023298" w:rsidRPr="009E46E2">
        <w:rPr>
          <w:rFonts w:ascii="Times New Roman" w:hAnsi="Times New Roman" w:cs="Times New Roman"/>
          <w:sz w:val="24"/>
          <w:szCs w:val="24"/>
        </w:rPr>
        <w:t>отношений и поэтому считал необходимым формулировку этического ориентира</w:t>
      </w:r>
      <w:bookmarkEnd w:id="0"/>
      <w:r w:rsidR="00023298" w:rsidRPr="009E46E2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19581619"/>
      <w:r w:rsidR="00023298" w:rsidRPr="009E46E2">
        <w:rPr>
          <w:rFonts w:ascii="Times New Roman" w:hAnsi="Times New Roman" w:cs="Times New Roman"/>
          <w:sz w:val="24"/>
          <w:szCs w:val="24"/>
        </w:rPr>
        <w:t>для развития общества и экономики.</w:t>
      </w:r>
      <w:bookmarkEnd w:id="3"/>
    </w:p>
    <w:p w14:paraId="7BC4B536" w14:textId="6CA2844C" w:rsidR="00DD335D" w:rsidRPr="00DD335D" w:rsidRDefault="00DD335D" w:rsidP="00DD335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19585808"/>
      <w:r w:rsidRPr="00DD335D">
        <w:rPr>
          <w:rFonts w:ascii="Times New Roman" w:hAnsi="Times New Roman" w:cs="Times New Roman"/>
          <w:b/>
          <w:bCs/>
          <w:sz w:val="24"/>
          <w:szCs w:val="24"/>
        </w:rPr>
        <w:t>Список литературы:</w:t>
      </w:r>
    </w:p>
    <w:p w14:paraId="19FB0020" w14:textId="77777777" w:rsidR="006D167D" w:rsidRPr="006D167D" w:rsidRDefault="00DD335D" w:rsidP="006D167D">
      <w:pPr>
        <w:pStyle w:val="a8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D167D">
        <w:rPr>
          <w:rFonts w:ascii="Times New Roman" w:hAnsi="Times New Roman" w:cs="Times New Roman"/>
          <w:sz w:val="24"/>
          <w:szCs w:val="24"/>
          <w:lang w:val="en-US" w:eastAsia="ru-RU"/>
        </w:rPr>
        <w:t>Keppler J. H. Adam Smith and the Economy of the Passions. Routledge, 2010.</w:t>
      </w:r>
    </w:p>
    <w:p w14:paraId="13D776B4" w14:textId="77777777" w:rsidR="006D167D" w:rsidRPr="006D167D" w:rsidRDefault="006D167D" w:rsidP="006D167D">
      <w:pPr>
        <w:pStyle w:val="a8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D167D"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 w:eastAsia="ru-RU"/>
        </w:rPr>
        <w:t xml:space="preserve">Turpin P. The Moral Rhetoric of Political Economy: Justice and modern economic thought. </w:t>
      </w:r>
      <w:r w:rsidRPr="006D167D">
        <w:rPr>
          <w:rFonts w:ascii="Times New Roman" w:hAnsi="Times New Roman" w:cs="Times New Roman"/>
          <w:sz w:val="24"/>
          <w:szCs w:val="24"/>
          <w:lang w:val="en-US" w:eastAsia="ru-RU"/>
        </w:rPr>
        <w:t>Routledge, 2011.</w:t>
      </w:r>
    </w:p>
    <w:p w14:paraId="31BA44EE" w14:textId="3EB72CEE" w:rsidR="00DD335D" w:rsidRPr="006D167D" w:rsidRDefault="006D167D" w:rsidP="006D167D">
      <w:pPr>
        <w:pStyle w:val="a8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D167D">
        <w:rPr>
          <w:rFonts w:ascii="Times New Roman" w:hAnsi="Times New Roman" w:cs="Times New Roman"/>
          <w:sz w:val="24"/>
          <w:szCs w:val="24"/>
          <w:lang w:val="en-US"/>
        </w:rPr>
        <w:t>Witztum</w:t>
      </w:r>
      <w:proofErr w:type="spellEnd"/>
      <w:r w:rsidRPr="006D167D">
        <w:rPr>
          <w:rFonts w:ascii="Times New Roman" w:hAnsi="Times New Roman" w:cs="Times New Roman"/>
          <w:sz w:val="24"/>
          <w:szCs w:val="24"/>
          <w:lang w:val="en-US"/>
        </w:rPr>
        <w:t xml:space="preserve"> A. The Betrayal of Liberal Economics. Palgrave Macmillan, Cham, 2019.</w:t>
      </w:r>
      <w:bookmarkEnd w:id="4"/>
    </w:p>
    <w:sectPr w:rsidR="00DD335D" w:rsidRPr="006D1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AC39F" w14:textId="77777777" w:rsidR="00897B76" w:rsidRDefault="00897B76" w:rsidP="00897B76">
      <w:pPr>
        <w:spacing w:after="0" w:line="240" w:lineRule="auto"/>
      </w:pPr>
      <w:r>
        <w:separator/>
      </w:r>
    </w:p>
  </w:endnote>
  <w:endnote w:type="continuationSeparator" w:id="0">
    <w:p w14:paraId="52D288B1" w14:textId="77777777" w:rsidR="00897B76" w:rsidRDefault="00897B76" w:rsidP="00897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8FCEA" w14:textId="77777777" w:rsidR="00897B76" w:rsidRDefault="00897B76" w:rsidP="00897B76">
      <w:pPr>
        <w:spacing w:after="0" w:line="240" w:lineRule="auto"/>
      </w:pPr>
      <w:r>
        <w:separator/>
      </w:r>
    </w:p>
  </w:footnote>
  <w:footnote w:type="continuationSeparator" w:id="0">
    <w:p w14:paraId="79AA9222" w14:textId="77777777" w:rsidR="00897B76" w:rsidRDefault="00897B76" w:rsidP="00897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031EC"/>
    <w:multiLevelType w:val="hybridMultilevel"/>
    <w:tmpl w:val="ABCC2A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6F7714"/>
    <w:multiLevelType w:val="hybridMultilevel"/>
    <w:tmpl w:val="43FA6182"/>
    <w:lvl w:ilvl="0" w:tplc="5136FBC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3653717">
    <w:abstractNumId w:val="0"/>
  </w:num>
  <w:num w:numId="2" w16cid:durableId="2024167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2D4"/>
    <w:rsid w:val="00023298"/>
    <w:rsid w:val="00177CFA"/>
    <w:rsid w:val="002A4DD5"/>
    <w:rsid w:val="002F2654"/>
    <w:rsid w:val="003056B9"/>
    <w:rsid w:val="00404154"/>
    <w:rsid w:val="004348B5"/>
    <w:rsid w:val="004A6471"/>
    <w:rsid w:val="00542D2F"/>
    <w:rsid w:val="00560A20"/>
    <w:rsid w:val="005732D6"/>
    <w:rsid w:val="00581A64"/>
    <w:rsid w:val="006A44EE"/>
    <w:rsid w:val="006D167D"/>
    <w:rsid w:val="00715520"/>
    <w:rsid w:val="0074761C"/>
    <w:rsid w:val="008518E8"/>
    <w:rsid w:val="0087726A"/>
    <w:rsid w:val="00897B76"/>
    <w:rsid w:val="008B34DB"/>
    <w:rsid w:val="008C1578"/>
    <w:rsid w:val="008C59C9"/>
    <w:rsid w:val="009538D1"/>
    <w:rsid w:val="009E46E2"/>
    <w:rsid w:val="00A247D0"/>
    <w:rsid w:val="00B05699"/>
    <w:rsid w:val="00BC108F"/>
    <w:rsid w:val="00C55587"/>
    <w:rsid w:val="00DA1289"/>
    <w:rsid w:val="00DC175F"/>
    <w:rsid w:val="00DD335D"/>
    <w:rsid w:val="00E63526"/>
    <w:rsid w:val="00ED4CDF"/>
    <w:rsid w:val="00F22089"/>
    <w:rsid w:val="00F742D4"/>
    <w:rsid w:val="00F8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D6C2"/>
  <w15:chartTrackingRefBased/>
  <w15:docId w15:val="{83BF8CB4-CE94-476D-A8EA-EB9AAF4E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97B7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97B7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97B76"/>
    <w:rPr>
      <w:vertAlign w:val="superscript"/>
    </w:rPr>
  </w:style>
  <w:style w:type="table" w:styleId="a6">
    <w:name w:val="Table Grid"/>
    <w:basedOn w:val="a1"/>
    <w:uiPriority w:val="39"/>
    <w:rsid w:val="00434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6D167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D167D"/>
    <w:pPr>
      <w:ind w:left="720"/>
      <w:contextualSpacing/>
    </w:pPr>
  </w:style>
  <w:style w:type="paragraph" w:styleId="a9">
    <w:name w:val="No Spacing"/>
    <w:uiPriority w:val="1"/>
    <w:qFormat/>
    <w:rsid w:val="006D16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755CF-BB2C-482D-BEBD-9197CD718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836</Words>
  <Characters>6027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Сушенцова</dc:creator>
  <cp:keywords/>
  <dc:description/>
  <cp:lastModifiedBy>Мария Сушенцова</cp:lastModifiedBy>
  <cp:revision>12</cp:revision>
  <dcterms:created xsi:type="dcterms:W3CDTF">2022-11-07T13:14:00Z</dcterms:created>
  <dcterms:modified xsi:type="dcterms:W3CDTF">2022-11-17T12:03:00Z</dcterms:modified>
</cp:coreProperties>
</file>