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BFE" w14:textId="77777777" w:rsidR="009376A7" w:rsidRPr="0078755F" w:rsidRDefault="009376A7"/>
    <w:p w14:paraId="7F7D296B" w14:textId="3B51919C" w:rsidR="00E972FA" w:rsidRPr="00225864" w:rsidRDefault="00202A19" w:rsidP="00E972FA">
      <w:pPr>
        <w:pStyle w:val="Els-body-text"/>
        <w:spacing w:line="360" w:lineRule="auto"/>
        <w:ind w:firstLine="0"/>
        <w:jc w:val="center"/>
        <w:rPr>
          <w:b/>
          <w:bCs/>
          <w:sz w:val="24"/>
          <w:szCs w:val="24"/>
          <w:lang w:val="ru-RU"/>
        </w:rPr>
      </w:pPr>
      <w:r>
        <w:rPr>
          <w:b/>
          <w:bCs/>
          <w:sz w:val="24"/>
          <w:szCs w:val="24"/>
        </w:rPr>
        <w:t>Clustering with empty clusters</w:t>
      </w:r>
      <w:r w:rsidR="00E972FA" w:rsidRPr="00634E53">
        <w:rPr>
          <w:b/>
          <w:bCs/>
          <w:sz w:val="24"/>
          <w:szCs w:val="24"/>
          <w:lang w:val="ru-RU"/>
        </w:rPr>
        <w:t>.</w:t>
      </w:r>
      <w:r w:rsidR="004D7FBA">
        <w:rPr>
          <w:b/>
          <w:bCs/>
          <w:sz w:val="24"/>
          <w:szCs w:val="24"/>
          <w:lang w:val="ru-RU"/>
        </w:rPr>
        <w:t xml:space="preserve"> </w:t>
      </w:r>
    </w:p>
    <w:p w14:paraId="7FAAEE38" w14:textId="77777777" w:rsidR="00E972FA" w:rsidRDefault="00E972FA" w:rsidP="00E972FA"/>
    <w:p w14:paraId="5B81E064" w14:textId="0E326FA9" w:rsidR="00E972FA" w:rsidRPr="00500B29" w:rsidRDefault="00202A19" w:rsidP="00E972FA">
      <w:pPr>
        <w:pStyle w:val="a3"/>
        <w:numPr>
          <w:ilvl w:val="0"/>
          <w:numId w:val="2"/>
        </w:numPr>
        <w:rPr>
          <w:rFonts w:asciiTheme="minorHAnsi" w:eastAsiaTheme="minorHAnsi" w:hAnsiTheme="minorHAnsi" w:cstheme="minorBidi"/>
          <w:b/>
          <w:bCs/>
        </w:rPr>
      </w:pPr>
      <w:r>
        <w:rPr>
          <w:rFonts w:eastAsiaTheme="minorEastAsia"/>
          <w:b/>
          <w:bCs/>
          <w:lang w:val="en-US"/>
        </w:rPr>
        <w:t>Abstract</w:t>
      </w:r>
    </w:p>
    <w:p w14:paraId="0BAE162D" w14:textId="77777777" w:rsidR="004D7FBA" w:rsidRDefault="004D7FBA" w:rsidP="00E972FA">
      <w:pPr>
        <w:pStyle w:val="Els-body-text"/>
        <w:spacing w:line="360" w:lineRule="auto"/>
        <w:ind w:firstLine="0"/>
        <w:rPr>
          <w:sz w:val="24"/>
          <w:szCs w:val="24"/>
          <w:lang w:val="ru-RU"/>
        </w:rPr>
      </w:pPr>
    </w:p>
    <w:p w14:paraId="43341299" w14:textId="726DC10A" w:rsidR="006D0AE3" w:rsidRPr="00202A19" w:rsidRDefault="00202A19" w:rsidP="00E972FA">
      <w:pPr>
        <w:pStyle w:val="Els-body-text"/>
        <w:spacing w:line="360" w:lineRule="auto"/>
        <w:ind w:firstLine="0"/>
        <w:rPr>
          <w:sz w:val="24"/>
          <w:szCs w:val="24"/>
        </w:rPr>
      </w:pPr>
      <w:r w:rsidRPr="00202A19">
        <w:rPr>
          <w:sz w:val="24"/>
          <w:szCs w:val="24"/>
        </w:rPr>
        <w:t>Cluster data analysis is used in many applied tasks of machine learning and data analysis: medicine, sociology, economics, cybersecurity. The absence of observations is not always the absence of information, so it is assumed that the presence of empty clusters can tell us about our data, as well as real observations. The study of empty clusters has already been implicitly considered in the literature, although with certain limitations. The aim of the work is to start with a basic one-dimensional case and propose an algorithm that performs one-dimensional clustering for a given number of clusters and demonstrates an area from an empty cluster. An algorithm is proposed to determine potential empty clusters and their sizes depending on the initial division of the sample into the number of clusters. A method is implemented to fill in these gaps and estimate the displacement of the centroids of the initial clustering when taking into account an empty cluster.</w:t>
      </w:r>
    </w:p>
    <w:p w14:paraId="6CB2E27F" w14:textId="748A6ECD" w:rsidR="00B31735" w:rsidRDefault="00202A19" w:rsidP="006D0AE3">
      <w:pPr>
        <w:pStyle w:val="a3"/>
        <w:numPr>
          <w:ilvl w:val="0"/>
          <w:numId w:val="2"/>
        </w:numPr>
        <w:rPr>
          <w:b/>
          <w:bCs/>
        </w:rPr>
      </w:pPr>
      <w:r>
        <w:rPr>
          <w:b/>
          <w:bCs/>
          <w:lang w:val="en-US"/>
        </w:rPr>
        <w:t>References and sources</w:t>
      </w:r>
      <w:r w:rsidR="0078755F" w:rsidRPr="001F26D8">
        <w:rPr>
          <w:b/>
          <w:bCs/>
        </w:rPr>
        <w:t>.</w:t>
      </w:r>
    </w:p>
    <w:p w14:paraId="7ED2D8B2" w14:textId="77777777" w:rsidR="006D0AE3" w:rsidRPr="006D0AE3" w:rsidRDefault="006D0AE3" w:rsidP="006D0AE3">
      <w:pPr>
        <w:pStyle w:val="a3"/>
        <w:rPr>
          <w:b/>
          <w:bCs/>
        </w:rPr>
      </w:pPr>
    </w:p>
    <w:p w14:paraId="09FE6DBE" w14:textId="77777777" w:rsidR="00202A19" w:rsidRPr="00202A19" w:rsidRDefault="00202A19" w:rsidP="00202A19">
      <w:pPr>
        <w:pStyle w:val="Els-body-text"/>
        <w:spacing w:line="360" w:lineRule="auto"/>
        <w:rPr>
          <w:sz w:val="24"/>
          <w:szCs w:val="24"/>
        </w:rPr>
      </w:pPr>
      <w:r w:rsidRPr="00202A19">
        <w:rPr>
          <w:sz w:val="24"/>
          <w:szCs w:val="24"/>
        </w:rPr>
        <w:t>The review article (Xu D., Tian Y. A., 2015) discusses current SOTA approaches to cluster analysis. More classical algorithms are considered (</w:t>
      </w:r>
      <w:proofErr w:type="spellStart"/>
      <w:r w:rsidRPr="00202A19">
        <w:rPr>
          <w:sz w:val="24"/>
          <w:szCs w:val="24"/>
        </w:rPr>
        <w:t>Raschka</w:t>
      </w:r>
      <w:proofErr w:type="spellEnd"/>
      <w:r w:rsidRPr="00202A19">
        <w:rPr>
          <w:sz w:val="24"/>
          <w:szCs w:val="24"/>
        </w:rPr>
        <w:t xml:space="preserve">, S. and </w:t>
      </w:r>
      <w:proofErr w:type="spellStart"/>
      <w:r w:rsidRPr="00202A19">
        <w:rPr>
          <w:sz w:val="24"/>
          <w:szCs w:val="24"/>
        </w:rPr>
        <w:t>Mirjalili</w:t>
      </w:r>
      <w:proofErr w:type="spellEnd"/>
      <w:r w:rsidRPr="00202A19">
        <w:rPr>
          <w:sz w:val="24"/>
          <w:szCs w:val="24"/>
        </w:rPr>
        <w:t>, 2015) in chapter 11 of the book on machine learning. Empty clusters can be explained in different ways, depending on the problem under consideration. Often, the initialization of an empty cluster is a feature of the implementation of the original algorithm and this case is considered as a disadvantage of the method, for example, k–means, and such cases are tried to minimize due to the modernization of classical algorithms. This situation may occur when the correct initial conditions are not met and the optimizer finds a local minimum, or when the input data is represented by binary or categorical features (</w:t>
      </w:r>
      <w:proofErr w:type="spellStart"/>
      <w:r w:rsidRPr="00202A19">
        <w:rPr>
          <w:sz w:val="24"/>
          <w:szCs w:val="24"/>
        </w:rPr>
        <w:t>Raykov</w:t>
      </w:r>
      <w:proofErr w:type="spellEnd"/>
      <w:r w:rsidRPr="00202A19">
        <w:rPr>
          <w:sz w:val="24"/>
          <w:szCs w:val="24"/>
        </w:rPr>
        <w:t xml:space="preserve"> Y. P. et al., 2015). (Yadav A., Dhingra S., 2014, </w:t>
      </w:r>
      <w:proofErr w:type="spellStart"/>
      <w:r w:rsidRPr="00202A19">
        <w:rPr>
          <w:sz w:val="24"/>
          <w:szCs w:val="24"/>
        </w:rPr>
        <w:t>Pakhira</w:t>
      </w:r>
      <w:proofErr w:type="spellEnd"/>
      <w:r w:rsidRPr="00202A19">
        <w:rPr>
          <w:sz w:val="24"/>
          <w:szCs w:val="24"/>
        </w:rPr>
        <w:t xml:space="preserve"> M., 2009) proposes a modification of the k-means algorithm that does not initialize empty clusters. (Hua C. et al., 2019) also propose an alternative to the k-means method, the genetic XK-Means, which also does not initialize empty clusters. (</w:t>
      </w:r>
      <w:proofErr w:type="spellStart"/>
      <w:r w:rsidRPr="00202A19">
        <w:rPr>
          <w:sz w:val="24"/>
          <w:szCs w:val="24"/>
        </w:rPr>
        <w:t>Tavallali</w:t>
      </w:r>
      <w:proofErr w:type="spellEnd"/>
      <w:r w:rsidRPr="00202A19">
        <w:rPr>
          <w:sz w:val="24"/>
          <w:szCs w:val="24"/>
        </w:rPr>
        <w:t>, P., Singhal, M., 2021) note that the initialization of empty clusters is detected as a result of the application of the random forest algorithm. An article is devoted to the development of a visualization tool for dot scatter diagrams with the allocation of empty clusters (</w:t>
      </w:r>
      <w:proofErr w:type="spellStart"/>
      <w:r w:rsidRPr="00202A19">
        <w:rPr>
          <w:sz w:val="24"/>
          <w:szCs w:val="24"/>
        </w:rPr>
        <w:t>Giesen</w:t>
      </w:r>
      <w:proofErr w:type="spellEnd"/>
      <w:r w:rsidRPr="00202A19">
        <w:rPr>
          <w:sz w:val="24"/>
          <w:szCs w:val="24"/>
        </w:rPr>
        <w:t xml:space="preserve"> J. et al., 2015)</w:t>
      </w:r>
    </w:p>
    <w:p w14:paraId="6A419F3F" w14:textId="00C4C37B" w:rsidR="004E00CF" w:rsidRPr="00202A19" w:rsidRDefault="00202A19" w:rsidP="00202A19">
      <w:pPr>
        <w:pStyle w:val="Els-body-text"/>
        <w:spacing w:line="360" w:lineRule="auto"/>
        <w:ind w:firstLine="0"/>
        <w:rPr>
          <w:sz w:val="24"/>
          <w:szCs w:val="24"/>
        </w:rPr>
      </w:pPr>
      <w:r w:rsidRPr="00202A19">
        <w:rPr>
          <w:sz w:val="24"/>
          <w:szCs w:val="24"/>
        </w:rPr>
        <w:t>To account for the effect of the presence of empty clusters, an implementation procedure is proposed (</w:t>
      </w:r>
      <w:proofErr w:type="spellStart"/>
      <w:r w:rsidRPr="00202A19">
        <w:rPr>
          <w:sz w:val="24"/>
          <w:szCs w:val="24"/>
        </w:rPr>
        <w:t>Audigier</w:t>
      </w:r>
      <w:proofErr w:type="spellEnd"/>
      <w:r w:rsidRPr="00202A19">
        <w:rPr>
          <w:sz w:val="24"/>
          <w:szCs w:val="24"/>
        </w:rPr>
        <w:t xml:space="preserve"> et al., 2021). His idea is to first populate the dataset with observations corresponding to otherwise unidentifiable clusters. The disadvantage of the approach is that it requires prior knowledge of where new observations are being added. Two articles are also devoted </w:t>
      </w:r>
      <w:r w:rsidRPr="00202A19">
        <w:rPr>
          <w:sz w:val="24"/>
          <w:szCs w:val="24"/>
        </w:rPr>
        <w:lastRenderedPageBreak/>
        <w:t>to the problem of empty clusters (</w:t>
      </w:r>
      <w:proofErr w:type="spellStart"/>
      <w:r w:rsidRPr="00202A19">
        <w:rPr>
          <w:sz w:val="24"/>
          <w:szCs w:val="24"/>
        </w:rPr>
        <w:t>Forina</w:t>
      </w:r>
      <w:proofErr w:type="spellEnd"/>
      <w:r w:rsidRPr="00202A19">
        <w:rPr>
          <w:sz w:val="24"/>
          <w:szCs w:val="24"/>
        </w:rPr>
        <w:t xml:space="preserve"> M. et al., 2003) in which the authors propose a statistical test to assess the quality of agglomerative clustering, and also propose an index of the informativeness of "empty spaces", taking into account the greatest distance between clusters. (McGee G. et al., 2020) investigate long-term health effects as a result of external influences and note that approaches using estimation equations necessarily exclude empty clusters and, therefore, give biased estimates of marginal effects.</w:t>
      </w:r>
    </w:p>
    <w:p w14:paraId="360E796D" w14:textId="77777777" w:rsidR="00FB58C2" w:rsidRPr="00202A19" w:rsidRDefault="00FB58C2" w:rsidP="00FB58C2">
      <w:pPr>
        <w:rPr>
          <w:b/>
          <w:bCs/>
          <w:lang w:val="en-US"/>
        </w:rPr>
      </w:pPr>
    </w:p>
    <w:p w14:paraId="2832C427" w14:textId="400E95C9" w:rsidR="00E972FA" w:rsidRDefault="00202A19" w:rsidP="00E972FA">
      <w:pPr>
        <w:pStyle w:val="a3"/>
        <w:numPr>
          <w:ilvl w:val="0"/>
          <w:numId w:val="2"/>
        </w:numPr>
        <w:rPr>
          <w:b/>
          <w:bCs/>
        </w:rPr>
      </w:pPr>
      <w:r>
        <w:rPr>
          <w:b/>
          <w:bCs/>
          <w:lang w:val="en-US"/>
        </w:rPr>
        <w:t>Methodology</w:t>
      </w:r>
    </w:p>
    <w:p w14:paraId="26BF1974" w14:textId="77777777" w:rsidR="006D0AE3" w:rsidRPr="006D0AE3" w:rsidRDefault="006D0AE3" w:rsidP="006D0AE3">
      <w:pPr>
        <w:pStyle w:val="a3"/>
        <w:rPr>
          <w:b/>
          <w:bCs/>
        </w:rPr>
      </w:pPr>
    </w:p>
    <w:p w14:paraId="20E0BE46" w14:textId="035645DA" w:rsidR="00202A19" w:rsidRPr="00AA3153" w:rsidRDefault="00202A19" w:rsidP="00AA3153">
      <w:pPr>
        <w:pStyle w:val="Els-body-text"/>
        <w:spacing w:line="360" w:lineRule="auto"/>
        <w:ind w:firstLine="0"/>
        <w:rPr>
          <w:sz w:val="24"/>
          <w:szCs w:val="24"/>
        </w:rPr>
      </w:pPr>
      <w:r w:rsidRPr="00AA3153">
        <w:rPr>
          <w:sz w:val="24"/>
          <w:szCs w:val="24"/>
        </w:rPr>
        <w:t xml:space="preserve">To test the hypothesis about the algorithm's operability, a test data set </w:t>
      </w:r>
      <w:r w:rsidR="00AA3153" w:rsidRPr="00AA3153">
        <w:rPr>
          <w:sz w:val="24"/>
          <w:szCs w:val="24"/>
        </w:rPr>
        <w:t xml:space="preserve">of </w:t>
      </w:r>
      <w:r w:rsidR="00AA3153">
        <w:rPr>
          <w:sz w:val="24"/>
          <w:szCs w:val="24"/>
        </w:rPr>
        <w:t>30</w:t>
      </w:r>
      <w:r w:rsidRPr="00AA3153">
        <w:rPr>
          <w:sz w:val="24"/>
          <w:szCs w:val="24"/>
        </w:rPr>
        <w:t xml:space="preserve"> observations was used, set manually, to explicitly highlight a skip, or, in our notation, an empty cluster. Next, evenly distributed noise was added to this set. For subsequent testing, the </w:t>
      </w:r>
      <w:proofErr w:type="spellStart"/>
      <w:r w:rsidRPr="00AA3153">
        <w:rPr>
          <w:sz w:val="24"/>
          <w:szCs w:val="24"/>
        </w:rPr>
        <w:t>make_blobs</w:t>
      </w:r>
      <w:proofErr w:type="spellEnd"/>
      <w:r w:rsidRPr="00AA3153">
        <w:rPr>
          <w:sz w:val="24"/>
          <w:szCs w:val="24"/>
        </w:rPr>
        <w:t xml:space="preserve"> data generator of the </w:t>
      </w:r>
      <w:proofErr w:type="spellStart"/>
      <w:r w:rsidRPr="00AA3153">
        <w:rPr>
          <w:sz w:val="24"/>
          <w:szCs w:val="24"/>
        </w:rPr>
        <w:t>sklearn</w:t>
      </w:r>
      <w:proofErr w:type="spellEnd"/>
      <w:r w:rsidRPr="00AA3153">
        <w:rPr>
          <w:sz w:val="24"/>
          <w:szCs w:val="24"/>
        </w:rPr>
        <w:t xml:space="preserve"> library was used. For convenience, all generated data has been converted to an integer type. In the one-dimensional version, such data sets can be interpreted as mixtures of normal distributions with a given mode and standard deviation. Since our task assumes a manually set number of clusters, we used the following methods to find the optimal initial separation: Distortion Measure (Elbow-method), Silhouette Analysis, </w:t>
      </w:r>
      <w:proofErr w:type="spellStart"/>
      <w:r w:rsidRPr="00AA3153">
        <w:rPr>
          <w:sz w:val="24"/>
          <w:szCs w:val="24"/>
        </w:rPr>
        <w:t>Calinski</w:t>
      </w:r>
      <w:proofErr w:type="spellEnd"/>
      <w:r w:rsidRPr="00AA3153">
        <w:rPr>
          <w:sz w:val="24"/>
          <w:szCs w:val="24"/>
        </w:rPr>
        <w:t xml:space="preserve"> </w:t>
      </w:r>
      <w:proofErr w:type="spellStart"/>
      <w:r w:rsidRPr="00AA3153">
        <w:rPr>
          <w:sz w:val="24"/>
          <w:szCs w:val="24"/>
        </w:rPr>
        <w:t>Harabasz</w:t>
      </w:r>
      <w:proofErr w:type="spellEnd"/>
      <w:r w:rsidRPr="00AA3153">
        <w:rPr>
          <w:sz w:val="24"/>
          <w:szCs w:val="24"/>
        </w:rPr>
        <w:t>, Gap-statistics.</w:t>
      </w:r>
    </w:p>
    <w:p w14:paraId="68F0546D" w14:textId="77777777" w:rsidR="00202A19" w:rsidRPr="00AA3153" w:rsidRDefault="00202A19" w:rsidP="00AA3153">
      <w:pPr>
        <w:pStyle w:val="Els-body-text"/>
        <w:spacing w:line="360" w:lineRule="auto"/>
        <w:ind w:firstLine="0"/>
        <w:rPr>
          <w:sz w:val="24"/>
          <w:szCs w:val="24"/>
        </w:rPr>
      </w:pPr>
    </w:p>
    <w:p w14:paraId="66E3C0FF" w14:textId="77777777" w:rsidR="00202A19" w:rsidRPr="00AA3153" w:rsidRDefault="00202A19" w:rsidP="00AA3153">
      <w:pPr>
        <w:pStyle w:val="Els-body-text"/>
        <w:spacing w:line="360" w:lineRule="auto"/>
        <w:ind w:firstLine="0"/>
        <w:rPr>
          <w:sz w:val="24"/>
          <w:szCs w:val="24"/>
        </w:rPr>
      </w:pPr>
      <w:r w:rsidRPr="00AA3153">
        <w:rPr>
          <w:sz w:val="24"/>
          <w:szCs w:val="24"/>
        </w:rPr>
        <w:t>The paper proposes to consider a three-step procedure for initializing and filling an empty cluster and assessing the impact of its presence. It is assumed that those observations that fell into a different cluster from the first one during the new cluster partitioning should be subject to additional verification. The procedure consists of the following steps:</w:t>
      </w:r>
    </w:p>
    <w:p w14:paraId="4A6FE9F3" w14:textId="77777777" w:rsidR="00202A19" w:rsidRPr="00AA3153" w:rsidRDefault="00202A19" w:rsidP="00AA3153">
      <w:pPr>
        <w:pStyle w:val="Els-body-text"/>
        <w:spacing w:line="360" w:lineRule="auto"/>
        <w:ind w:firstLine="0"/>
        <w:rPr>
          <w:sz w:val="24"/>
          <w:szCs w:val="24"/>
        </w:rPr>
      </w:pPr>
      <w:r w:rsidRPr="00AA3153">
        <w:rPr>
          <w:sz w:val="24"/>
          <w:szCs w:val="24"/>
        </w:rPr>
        <w:t>• at the first step, it is proposed to estimate the range of the number of clusters;</w:t>
      </w:r>
    </w:p>
    <w:p w14:paraId="426EFE06" w14:textId="77777777" w:rsidR="00202A19" w:rsidRPr="00AA3153" w:rsidRDefault="00202A19" w:rsidP="00AA3153">
      <w:pPr>
        <w:pStyle w:val="Els-body-text"/>
        <w:spacing w:line="360" w:lineRule="auto"/>
        <w:ind w:firstLine="0"/>
        <w:rPr>
          <w:sz w:val="24"/>
          <w:szCs w:val="24"/>
        </w:rPr>
      </w:pPr>
      <w:r w:rsidRPr="00AA3153">
        <w:rPr>
          <w:sz w:val="24"/>
          <w:szCs w:val="24"/>
        </w:rPr>
        <w:t xml:space="preserve">• at the second step, based on the entire range of the number of clusters from the previous step and their characteristics (minimum, maximum, average value within the cluster, the number of observations in the cluster), the size of the empty cluster and its characteristics are estimated – the estimated </w:t>
      </w:r>
      <w:proofErr w:type="spellStart"/>
      <w:r w:rsidRPr="00AA3153">
        <w:rPr>
          <w:sz w:val="24"/>
          <w:szCs w:val="24"/>
        </w:rPr>
        <w:t>centorid</w:t>
      </w:r>
      <w:proofErr w:type="spellEnd"/>
      <w:r w:rsidRPr="00AA3153">
        <w:rPr>
          <w:sz w:val="24"/>
          <w:szCs w:val="24"/>
        </w:rPr>
        <w:t>, the number of observations and the spread of values. A data set with the characteristics of an empty cluster is generated;</w:t>
      </w:r>
    </w:p>
    <w:p w14:paraId="7D2A1406" w14:textId="5428D429" w:rsidR="00E972FA" w:rsidRPr="00AA3153" w:rsidRDefault="00202A19" w:rsidP="00AA3153">
      <w:pPr>
        <w:pStyle w:val="Els-body-text"/>
        <w:spacing w:line="360" w:lineRule="auto"/>
        <w:ind w:firstLine="0"/>
        <w:rPr>
          <w:sz w:val="24"/>
          <w:szCs w:val="24"/>
        </w:rPr>
      </w:pPr>
      <w:r w:rsidRPr="00AA3153">
        <w:rPr>
          <w:sz w:val="24"/>
          <w:szCs w:val="24"/>
        </w:rPr>
        <w:t xml:space="preserve">• at the third step, the clustering is reinitialized with the addition of an "empty" cluster to the source </w:t>
      </w:r>
      <w:r w:rsidR="00AA3153">
        <w:rPr>
          <w:sz w:val="24"/>
          <w:szCs w:val="24"/>
        </w:rPr>
        <w:t>data set</w:t>
      </w:r>
      <w:r w:rsidRPr="00AA3153">
        <w:rPr>
          <w:sz w:val="24"/>
          <w:szCs w:val="24"/>
        </w:rPr>
        <w:t xml:space="preserve"> and the clustering results are compared with the first one. The observations whose cluster label differs from the first clustering procedure are highlighted.</w:t>
      </w:r>
    </w:p>
    <w:p w14:paraId="6C5CA1C1" w14:textId="38B66A24" w:rsidR="00202A19" w:rsidRPr="00202A19" w:rsidRDefault="00202A19" w:rsidP="00202A19">
      <w:pPr>
        <w:pStyle w:val="a3"/>
        <w:rPr>
          <w:rFonts w:eastAsiaTheme="minorEastAsia"/>
          <w:lang w:val="en-US" w:eastAsia="en-US"/>
        </w:rPr>
      </w:pPr>
    </w:p>
    <w:p w14:paraId="4912B8D3" w14:textId="77777777" w:rsidR="00202A19" w:rsidRPr="00202A19" w:rsidRDefault="00202A19" w:rsidP="00202A19">
      <w:pPr>
        <w:pStyle w:val="a3"/>
        <w:rPr>
          <w:b/>
          <w:bCs/>
          <w:lang w:val="en-US"/>
        </w:rPr>
      </w:pPr>
    </w:p>
    <w:p w14:paraId="524F36E5" w14:textId="29B814DE" w:rsidR="00E972FA" w:rsidRPr="00B350DD" w:rsidRDefault="00AA3153" w:rsidP="00B350DD">
      <w:pPr>
        <w:pStyle w:val="a3"/>
        <w:numPr>
          <w:ilvl w:val="0"/>
          <w:numId w:val="2"/>
        </w:numPr>
        <w:rPr>
          <w:b/>
          <w:bCs/>
        </w:rPr>
      </w:pPr>
      <w:r>
        <w:rPr>
          <w:b/>
          <w:bCs/>
          <w:lang w:val="en-US"/>
        </w:rPr>
        <w:t>R</w:t>
      </w:r>
      <w:r w:rsidRPr="00AA3153">
        <w:rPr>
          <w:b/>
          <w:bCs/>
          <w:lang w:val="en-US"/>
        </w:rPr>
        <w:t>esults and the novelty</w:t>
      </w:r>
    </w:p>
    <w:p w14:paraId="31B33378" w14:textId="77777777" w:rsidR="00FC58E7" w:rsidRDefault="00FC58E7" w:rsidP="00E972FA">
      <w:pPr>
        <w:pStyle w:val="Els-body-text"/>
        <w:spacing w:line="360" w:lineRule="auto"/>
        <w:ind w:firstLine="0"/>
        <w:rPr>
          <w:sz w:val="24"/>
          <w:szCs w:val="24"/>
          <w:lang w:val="ru-RU"/>
        </w:rPr>
      </w:pPr>
    </w:p>
    <w:p w14:paraId="5E392E2B" w14:textId="77777777" w:rsidR="00AA3153" w:rsidRPr="00AA3153" w:rsidRDefault="00AA3153" w:rsidP="00AA3153">
      <w:pPr>
        <w:pStyle w:val="Els-body-text"/>
        <w:spacing w:line="360" w:lineRule="auto"/>
        <w:ind w:firstLine="0"/>
        <w:rPr>
          <w:sz w:val="24"/>
          <w:szCs w:val="24"/>
        </w:rPr>
      </w:pPr>
      <w:r w:rsidRPr="00AA3153">
        <w:rPr>
          <w:sz w:val="24"/>
          <w:szCs w:val="24"/>
        </w:rPr>
        <w:t xml:space="preserve">An algorithm for allocating an empty cluster and generating it based on the expected characteristics is implemented. When varying the size of an empty cluster with constant modes and standard </w:t>
      </w:r>
      <w:r w:rsidRPr="00AA3153">
        <w:rPr>
          <w:sz w:val="24"/>
          <w:szCs w:val="24"/>
        </w:rPr>
        <w:lastRenderedPageBreak/>
        <w:t>deviation, it is noted that if: its size and width are less than the average of the original ones, then the centroids practically do not shift relative to the original ones, if equal or greater, then vice versa, there is a shift of the centroids and more objects get a new label. Thus, the algorithm for allocating and generating an empty cluster should be parametric.</w:t>
      </w:r>
    </w:p>
    <w:p w14:paraId="52ACFE9D" w14:textId="77777777" w:rsidR="00AA3153" w:rsidRPr="00AA3153" w:rsidRDefault="00AA3153" w:rsidP="00AA3153">
      <w:pPr>
        <w:pStyle w:val="Els-body-text"/>
        <w:spacing w:line="360" w:lineRule="auto"/>
        <w:rPr>
          <w:sz w:val="24"/>
          <w:szCs w:val="24"/>
        </w:rPr>
      </w:pPr>
      <w:r w:rsidRPr="00AA3153">
        <w:rPr>
          <w:sz w:val="24"/>
          <w:szCs w:val="24"/>
        </w:rPr>
        <w:t>Further research suggests:</w:t>
      </w:r>
    </w:p>
    <w:p w14:paraId="51B0A274" w14:textId="4EEC5A0D" w:rsidR="00AA3153" w:rsidRPr="00AA3153" w:rsidRDefault="00AA3153" w:rsidP="00AA3153">
      <w:pPr>
        <w:pStyle w:val="Els-body-text"/>
        <w:spacing w:line="360" w:lineRule="auto"/>
        <w:rPr>
          <w:sz w:val="24"/>
          <w:szCs w:val="24"/>
        </w:rPr>
      </w:pPr>
      <w:r w:rsidRPr="00AA3153">
        <w:rPr>
          <w:sz w:val="24"/>
          <w:szCs w:val="24"/>
        </w:rPr>
        <w:t xml:space="preserve">• Add empty clusters not only inside the existing space, but also outside the boundaries of the original </w:t>
      </w:r>
      <w:r>
        <w:rPr>
          <w:sz w:val="24"/>
          <w:szCs w:val="24"/>
        </w:rPr>
        <w:t>space</w:t>
      </w:r>
      <w:r w:rsidRPr="00AA3153">
        <w:rPr>
          <w:sz w:val="24"/>
          <w:szCs w:val="24"/>
        </w:rPr>
        <w:t>;</w:t>
      </w:r>
    </w:p>
    <w:p w14:paraId="28C47800" w14:textId="005518AE" w:rsidR="009E3216" w:rsidRPr="00AA3153" w:rsidRDefault="00AA3153" w:rsidP="00AA3153">
      <w:pPr>
        <w:pStyle w:val="Els-body-text"/>
        <w:spacing w:line="360" w:lineRule="auto"/>
        <w:rPr>
          <w:sz w:val="24"/>
          <w:szCs w:val="24"/>
        </w:rPr>
      </w:pPr>
      <w:r w:rsidRPr="00AA3153">
        <w:rPr>
          <w:sz w:val="24"/>
          <w:szCs w:val="24"/>
        </w:rPr>
        <w:t>• Develop an algorithm for multidimensional clustering with different metrics of the distance between clusters and their boundaries.</w:t>
      </w:r>
    </w:p>
    <w:p w14:paraId="14544238" w14:textId="6AFE2327" w:rsidR="00F22FB4" w:rsidRPr="00AA3153" w:rsidRDefault="00F22FB4">
      <w:pPr>
        <w:rPr>
          <w:lang w:val="en-US"/>
        </w:rPr>
      </w:pPr>
    </w:p>
    <w:p w14:paraId="32977063" w14:textId="77777777" w:rsidR="0066593C" w:rsidRPr="00AA3153" w:rsidRDefault="0066593C">
      <w:pPr>
        <w:rPr>
          <w:lang w:val="en-US"/>
        </w:rPr>
      </w:pPr>
    </w:p>
    <w:p w14:paraId="48770E62" w14:textId="0B3ED1FD" w:rsidR="006E6DE6" w:rsidRDefault="00AA3153" w:rsidP="00B350DD">
      <w:pPr>
        <w:pStyle w:val="a3"/>
        <w:numPr>
          <w:ilvl w:val="0"/>
          <w:numId w:val="2"/>
        </w:numPr>
      </w:pPr>
      <w:r>
        <w:rPr>
          <w:b/>
          <w:bCs/>
          <w:lang w:val="en-US"/>
        </w:rPr>
        <w:t>Literature</w:t>
      </w:r>
    </w:p>
    <w:p w14:paraId="0A12D1BB" w14:textId="0F04A0DE" w:rsidR="006D0AE3" w:rsidRPr="006D0AE3" w:rsidRDefault="006D0AE3"/>
    <w:p w14:paraId="3F9C2563" w14:textId="33047BA8" w:rsidR="006D0AE3" w:rsidRDefault="006D0AE3"/>
    <w:p w14:paraId="0304D501" w14:textId="36DDFD30" w:rsidR="00251F62" w:rsidRPr="008157C5" w:rsidRDefault="00251F62" w:rsidP="00251F62">
      <w:pPr>
        <w:pStyle w:val="a3"/>
        <w:numPr>
          <w:ilvl w:val="0"/>
          <w:numId w:val="13"/>
        </w:numPr>
      </w:pPr>
      <w:r w:rsidRPr="008157C5">
        <w:rPr>
          <w:lang w:val="en-US"/>
        </w:rPr>
        <w:t xml:space="preserve">Xu D., Tian Y. A Comprehensive Survey of Clustering Algorithms // Ann. Data. Sci. 2015. </w:t>
      </w:r>
      <w:r>
        <w:t>Т</w:t>
      </w:r>
      <w:r w:rsidRPr="008157C5">
        <w:rPr>
          <w:lang w:val="en-US"/>
        </w:rPr>
        <w:t xml:space="preserve">. 2. № 2. </w:t>
      </w:r>
      <w:r>
        <w:t>С</w:t>
      </w:r>
      <w:r w:rsidRPr="008157C5">
        <w:rPr>
          <w:lang w:val="en-US"/>
        </w:rPr>
        <w:t>. 165–193.</w:t>
      </w:r>
    </w:p>
    <w:p w14:paraId="7D46E3A4" w14:textId="77777777" w:rsidR="008157C5" w:rsidRPr="008157C5" w:rsidRDefault="008157C5" w:rsidP="008157C5">
      <w:pPr>
        <w:pStyle w:val="a3"/>
      </w:pPr>
    </w:p>
    <w:p w14:paraId="31517742" w14:textId="2397F62D" w:rsidR="00B45289" w:rsidRPr="008157C5" w:rsidRDefault="00B45289" w:rsidP="00B45289">
      <w:pPr>
        <w:pStyle w:val="a3"/>
        <w:numPr>
          <w:ilvl w:val="0"/>
          <w:numId w:val="13"/>
        </w:numPr>
      </w:pPr>
      <w:proofErr w:type="spellStart"/>
      <w:r w:rsidRPr="008157C5">
        <w:rPr>
          <w:lang w:val="en-US"/>
        </w:rPr>
        <w:t>Raschka</w:t>
      </w:r>
      <w:proofErr w:type="spellEnd"/>
      <w:r w:rsidRPr="008157C5">
        <w:rPr>
          <w:lang w:val="en-US"/>
        </w:rPr>
        <w:t xml:space="preserve">, S. and </w:t>
      </w:r>
      <w:proofErr w:type="spellStart"/>
      <w:r w:rsidRPr="008157C5">
        <w:rPr>
          <w:lang w:val="en-US"/>
        </w:rPr>
        <w:t>Mirjalili</w:t>
      </w:r>
      <w:proofErr w:type="spellEnd"/>
      <w:r w:rsidRPr="008157C5">
        <w:rPr>
          <w:lang w:val="en-US"/>
        </w:rPr>
        <w:t xml:space="preserve">, V. Python Machine Learning. Machine Learning and Deep Learning with Python, </w:t>
      </w:r>
      <w:proofErr w:type="spellStart"/>
      <w:r w:rsidRPr="008157C5">
        <w:rPr>
          <w:lang w:val="en-US"/>
        </w:rPr>
        <w:t>scikitlearn</w:t>
      </w:r>
      <w:proofErr w:type="spellEnd"/>
      <w:r w:rsidRPr="008157C5">
        <w:rPr>
          <w:lang w:val="en-US"/>
        </w:rPr>
        <w:t xml:space="preserve">, and TensorFlow 2. </w:t>
      </w:r>
      <w:proofErr w:type="spellStart"/>
      <w:r w:rsidRPr="008157C5">
        <w:rPr>
          <w:lang w:val="en-US"/>
        </w:rPr>
        <w:t>Packt</w:t>
      </w:r>
      <w:proofErr w:type="spellEnd"/>
      <w:r w:rsidRPr="008157C5">
        <w:rPr>
          <w:lang w:val="en-US"/>
        </w:rPr>
        <w:t>, 3rd edition, 2019</w:t>
      </w:r>
    </w:p>
    <w:p w14:paraId="05BEEBFA" w14:textId="77777777" w:rsidR="008157C5" w:rsidRDefault="008157C5" w:rsidP="008157C5">
      <w:pPr>
        <w:pStyle w:val="a3"/>
      </w:pPr>
    </w:p>
    <w:p w14:paraId="6F4B2CBF" w14:textId="19262A4C" w:rsidR="00C17DD8" w:rsidRPr="008157C5" w:rsidRDefault="00C17DD8" w:rsidP="00C17DD8">
      <w:pPr>
        <w:pStyle w:val="a3"/>
        <w:numPr>
          <w:ilvl w:val="0"/>
          <w:numId w:val="13"/>
        </w:numPr>
      </w:pPr>
      <w:r w:rsidRPr="008157C5">
        <w:rPr>
          <w:lang w:val="en-US"/>
        </w:rPr>
        <w:t xml:space="preserve">Yadav A., Dhingra S. An Enhanced K-Means Clustering Algorithm to Remove Empty Clusters // 2016. </w:t>
      </w:r>
      <w:r>
        <w:t>Т</w:t>
      </w:r>
      <w:r w:rsidRPr="008157C5">
        <w:rPr>
          <w:lang w:val="en-US"/>
        </w:rPr>
        <w:t xml:space="preserve">. 4. № 4. </w:t>
      </w:r>
      <w:r>
        <w:t>С</w:t>
      </w:r>
      <w:r w:rsidRPr="008157C5">
        <w:rPr>
          <w:lang w:val="en-US"/>
        </w:rPr>
        <w:t>. 7.</w:t>
      </w:r>
    </w:p>
    <w:p w14:paraId="4BDF6860" w14:textId="77777777" w:rsidR="008157C5" w:rsidRDefault="008157C5" w:rsidP="008157C5">
      <w:pPr>
        <w:pStyle w:val="a3"/>
      </w:pPr>
    </w:p>
    <w:p w14:paraId="5EC03520" w14:textId="5A7D14B2" w:rsidR="00C17DD8" w:rsidRPr="008157C5" w:rsidRDefault="00A74D3C" w:rsidP="008E1371">
      <w:pPr>
        <w:pStyle w:val="a3"/>
        <w:numPr>
          <w:ilvl w:val="0"/>
          <w:numId w:val="13"/>
        </w:numPr>
      </w:pPr>
      <w:proofErr w:type="spellStart"/>
      <w:r w:rsidRPr="008157C5">
        <w:rPr>
          <w:lang w:val="en-US"/>
        </w:rPr>
        <w:t>Pakhira</w:t>
      </w:r>
      <w:proofErr w:type="spellEnd"/>
      <w:r w:rsidRPr="008157C5">
        <w:rPr>
          <w:lang w:val="en-US"/>
        </w:rPr>
        <w:t xml:space="preserve"> M. A Modified k-means Algorithm to Avoid Empty Clusters // International Journal of Recent Trends in Engineering. 2009. </w:t>
      </w:r>
      <w:r w:rsidRPr="006E6DE6">
        <w:t>Т</w:t>
      </w:r>
      <w:r w:rsidRPr="008157C5">
        <w:rPr>
          <w:lang w:val="en-US"/>
        </w:rPr>
        <w:t>. 1.</w:t>
      </w:r>
    </w:p>
    <w:p w14:paraId="29E7BF8A" w14:textId="77777777" w:rsidR="008157C5" w:rsidRDefault="008157C5" w:rsidP="008157C5">
      <w:pPr>
        <w:pStyle w:val="a3"/>
      </w:pPr>
    </w:p>
    <w:p w14:paraId="6CE4F207" w14:textId="2256AAA0" w:rsidR="00B45289" w:rsidRDefault="00B45289" w:rsidP="00B45289">
      <w:pPr>
        <w:pStyle w:val="a3"/>
        <w:numPr>
          <w:ilvl w:val="0"/>
          <w:numId w:val="13"/>
        </w:numPr>
      </w:pPr>
      <w:proofErr w:type="spellStart"/>
      <w:r w:rsidRPr="008157C5">
        <w:rPr>
          <w:lang w:val="en-US"/>
        </w:rPr>
        <w:t>Raykov</w:t>
      </w:r>
      <w:proofErr w:type="spellEnd"/>
      <w:r w:rsidRPr="00B45289">
        <w:t xml:space="preserve"> </w:t>
      </w:r>
      <w:r w:rsidRPr="008157C5">
        <w:rPr>
          <w:lang w:val="en-US"/>
        </w:rPr>
        <w:t>Y</w:t>
      </w:r>
      <w:r w:rsidRPr="00B45289">
        <w:t xml:space="preserve">. </w:t>
      </w:r>
      <w:r w:rsidRPr="008157C5">
        <w:rPr>
          <w:lang w:val="en-US"/>
        </w:rPr>
        <w:t>P</w:t>
      </w:r>
      <w:r w:rsidRPr="00B45289">
        <w:t xml:space="preserve">. </w:t>
      </w:r>
      <w:r>
        <w:t>и</w:t>
      </w:r>
      <w:r w:rsidRPr="00B45289">
        <w:t xml:space="preserve"> </w:t>
      </w:r>
      <w:r>
        <w:t>др</w:t>
      </w:r>
      <w:r w:rsidRPr="00B45289">
        <w:t xml:space="preserve">. </w:t>
      </w:r>
      <w:r w:rsidRPr="008157C5">
        <w:rPr>
          <w:lang w:val="en-US"/>
        </w:rPr>
        <w:t xml:space="preserve">What to Do When K-Means Clustering Fails: A Simple yet Principled Alternative Algorithm // PLOS ONE. 2016. </w:t>
      </w:r>
      <w:r>
        <w:t>Т. 11. № 9. С. e0162259.</w:t>
      </w:r>
    </w:p>
    <w:p w14:paraId="30D796F0" w14:textId="77777777" w:rsidR="008157C5" w:rsidRDefault="008157C5" w:rsidP="008157C5">
      <w:pPr>
        <w:pStyle w:val="a3"/>
      </w:pPr>
    </w:p>
    <w:p w14:paraId="3F038458" w14:textId="5750A729" w:rsidR="009567B5" w:rsidRDefault="009567B5" w:rsidP="009567B5">
      <w:pPr>
        <w:pStyle w:val="a3"/>
        <w:numPr>
          <w:ilvl w:val="0"/>
          <w:numId w:val="13"/>
        </w:numPr>
      </w:pPr>
      <w:r w:rsidRPr="008157C5">
        <w:rPr>
          <w:lang w:val="en-US"/>
        </w:rPr>
        <w:t xml:space="preserve">Hua C. </w:t>
      </w:r>
      <w:r>
        <w:t>и</w:t>
      </w:r>
      <w:r w:rsidRPr="008157C5">
        <w:rPr>
          <w:lang w:val="en-US"/>
        </w:rPr>
        <w:t xml:space="preserve"> </w:t>
      </w:r>
      <w:proofErr w:type="spellStart"/>
      <w:r>
        <w:t>др</w:t>
      </w:r>
      <w:proofErr w:type="spellEnd"/>
      <w:r w:rsidRPr="008157C5">
        <w:rPr>
          <w:lang w:val="en-US"/>
        </w:rPr>
        <w:t xml:space="preserve">. A Genetic XK-Means Algorithm with Empty Cluster Reassignment // Symmetry. </w:t>
      </w:r>
      <w:r>
        <w:t>2019. Т. 11. № 6. С. 744.</w:t>
      </w:r>
    </w:p>
    <w:p w14:paraId="77108F91" w14:textId="77777777" w:rsidR="008157C5" w:rsidRDefault="008157C5" w:rsidP="008157C5">
      <w:pPr>
        <w:pStyle w:val="a3"/>
      </w:pPr>
    </w:p>
    <w:p w14:paraId="58801F93" w14:textId="28ADC90D" w:rsidR="009567B5" w:rsidRPr="008157C5" w:rsidRDefault="009567B5" w:rsidP="009567B5">
      <w:pPr>
        <w:pStyle w:val="a3"/>
        <w:numPr>
          <w:ilvl w:val="0"/>
          <w:numId w:val="13"/>
        </w:numPr>
      </w:pPr>
      <w:proofErr w:type="spellStart"/>
      <w:r w:rsidRPr="008157C5">
        <w:rPr>
          <w:lang w:val="en-US"/>
        </w:rPr>
        <w:t>Tavallali</w:t>
      </w:r>
      <w:proofErr w:type="spellEnd"/>
      <w:r w:rsidRPr="008157C5">
        <w:rPr>
          <w:lang w:val="en-US"/>
        </w:rPr>
        <w:t>, P., Singhal, M. K-means tree: an optimal clustering tree for unsupervised learning. The Journal of Supercomputing, 77:5239–5266, 2021.</w:t>
      </w:r>
    </w:p>
    <w:p w14:paraId="56AAF298" w14:textId="77777777" w:rsidR="008157C5" w:rsidRDefault="008157C5" w:rsidP="008157C5">
      <w:pPr>
        <w:pStyle w:val="a3"/>
      </w:pPr>
    </w:p>
    <w:p w14:paraId="0533DB9C" w14:textId="48AA165E" w:rsidR="009567B5" w:rsidRPr="008157C5" w:rsidRDefault="009567B5" w:rsidP="009567B5">
      <w:pPr>
        <w:pStyle w:val="a3"/>
        <w:numPr>
          <w:ilvl w:val="0"/>
          <w:numId w:val="13"/>
        </w:numPr>
      </w:pPr>
      <w:proofErr w:type="spellStart"/>
      <w:r w:rsidRPr="008157C5">
        <w:rPr>
          <w:lang w:val="en-US"/>
        </w:rPr>
        <w:t>Giesen</w:t>
      </w:r>
      <w:proofErr w:type="spellEnd"/>
      <w:r w:rsidRPr="008157C5">
        <w:rPr>
          <w:lang w:val="en-US"/>
        </w:rPr>
        <w:t xml:space="preserve"> J., </w:t>
      </w:r>
      <w:proofErr w:type="spellStart"/>
      <w:r w:rsidRPr="008157C5">
        <w:rPr>
          <w:lang w:val="en-US"/>
        </w:rPr>
        <w:t>Kühne</w:t>
      </w:r>
      <w:proofErr w:type="spellEnd"/>
      <w:r w:rsidRPr="008157C5">
        <w:rPr>
          <w:lang w:val="en-US"/>
        </w:rPr>
        <w:t xml:space="preserve"> L., Lucas P. </w:t>
      </w:r>
      <w:proofErr w:type="spellStart"/>
      <w:r w:rsidRPr="008157C5">
        <w:rPr>
          <w:lang w:val="en-US"/>
        </w:rPr>
        <w:t>Sclow</w:t>
      </w:r>
      <w:proofErr w:type="spellEnd"/>
      <w:r w:rsidRPr="008157C5">
        <w:rPr>
          <w:lang w:val="en-US"/>
        </w:rPr>
        <w:t xml:space="preserve"> Plots: Visualizing Empty Space // Computer Graphics Forum. 2017. </w:t>
      </w:r>
      <w:r>
        <w:t>Т</w:t>
      </w:r>
      <w:r w:rsidRPr="008157C5">
        <w:rPr>
          <w:lang w:val="en-US"/>
        </w:rPr>
        <w:t xml:space="preserve">. 36. № 3. </w:t>
      </w:r>
      <w:r>
        <w:t>С</w:t>
      </w:r>
      <w:r w:rsidRPr="008157C5">
        <w:rPr>
          <w:lang w:val="en-US"/>
        </w:rPr>
        <w:t>. 145–155.</w:t>
      </w:r>
    </w:p>
    <w:p w14:paraId="7F4FBCC8" w14:textId="77777777" w:rsidR="008157C5" w:rsidRDefault="008157C5" w:rsidP="008157C5">
      <w:pPr>
        <w:pStyle w:val="a3"/>
      </w:pPr>
    </w:p>
    <w:p w14:paraId="2158DFB1" w14:textId="16717CC4" w:rsidR="00A17755" w:rsidRDefault="00A17755" w:rsidP="00A17755">
      <w:pPr>
        <w:pStyle w:val="a3"/>
        <w:numPr>
          <w:ilvl w:val="0"/>
          <w:numId w:val="13"/>
        </w:numPr>
        <w:rPr>
          <w:lang w:val="en-US"/>
        </w:rPr>
      </w:pPr>
      <w:proofErr w:type="spellStart"/>
      <w:r w:rsidRPr="008157C5">
        <w:rPr>
          <w:lang w:val="en-US"/>
        </w:rPr>
        <w:t>Audigier</w:t>
      </w:r>
      <w:proofErr w:type="spellEnd"/>
      <w:r w:rsidRPr="008157C5">
        <w:rPr>
          <w:lang w:val="en-US"/>
        </w:rPr>
        <w:t xml:space="preserve"> V., Niang N., </w:t>
      </w:r>
      <w:proofErr w:type="spellStart"/>
      <w:r w:rsidRPr="008157C5">
        <w:rPr>
          <w:lang w:val="en-US"/>
        </w:rPr>
        <w:t>Resche-Rigon</w:t>
      </w:r>
      <w:proofErr w:type="spellEnd"/>
      <w:r w:rsidRPr="008157C5">
        <w:rPr>
          <w:lang w:val="en-US"/>
        </w:rPr>
        <w:t xml:space="preserve"> M. Clustering with missing data: which imputation model for which cluster analysis method? // 2021.</w:t>
      </w:r>
    </w:p>
    <w:p w14:paraId="26768BB8" w14:textId="77777777" w:rsidR="008157C5" w:rsidRPr="008157C5" w:rsidRDefault="008157C5" w:rsidP="008157C5">
      <w:pPr>
        <w:pStyle w:val="a3"/>
        <w:rPr>
          <w:lang w:val="en-US"/>
        </w:rPr>
      </w:pPr>
    </w:p>
    <w:p w14:paraId="7348A7C1" w14:textId="4DB1292B" w:rsidR="00A17755" w:rsidRDefault="00A17755" w:rsidP="00A17755">
      <w:pPr>
        <w:pStyle w:val="a3"/>
        <w:numPr>
          <w:ilvl w:val="0"/>
          <w:numId w:val="13"/>
        </w:numPr>
        <w:rPr>
          <w:lang w:val="en-US"/>
        </w:rPr>
      </w:pPr>
      <w:proofErr w:type="spellStart"/>
      <w:r w:rsidRPr="008157C5">
        <w:rPr>
          <w:lang w:val="en-US"/>
        </w:rPr>
        <w:t>Forina</w:t>
      </w:r>
      <w:proofErr w:type="spellEnd"/>
      <w:r w:rsidRPr="008157C5">
        <w:rPr>
          <w:lang w:val="en-US"/>
        </w:rPr>
        <w:t xml:space="preserve"> M., </w:t>
      </w:r>
      <w:proofErr w:type="spellStart"/>
      <w:r w:rsidRPr="008157C5">
        <w:rPr>
          <w:lang w:val="en-US"/>
        </w:rPr>
        <w:t>Casolino</w:t>
      </w:r>
      <w:proofErr w:type="spellEnd"/>
      <w:r w:rsidRPr="008157C5">
        <w:rPr>
          <w:lang w:val="en-US"/>
        </w:rPr>
        <w:t xml:space="preserve"> C., </w:t>
      </w:r>
      <w:proofErr w:type="spellStart"/>
      <w:r w:rsidRPr="008157C5">
        <w:rPr>
          <w:lang w:val="en-US"/>
        </w:rPr>
        <w:t>Lanteri</w:t>
      </w:r>
      <w:proofErr w:type="spellEnd"/>
      <w:r w:rsidRPr="008157C5">
        <w:rPr>
          <w:lang w:val="en-US"/>
        </w:rPr>
        <w:t xml:space="preserve"> S. Cluster analysis: significance, empty space, clustering tendency, non-uniformity. I--Statistical tests on the significance of clusters // Ann </w:t>
      </w:r>
      <w:proofErr w:type="spellStart"/>
      <w:r w:rsidRPr="008157C5">
        <w:rPr>
          <w:lang w:val="en-US"/>
        </w:rPr>
        <w:t>Chim</w:t>
      </w:r>
      <w:proofErr w:type="spellEnd"/>
      <w:r w:rsidRPr="008157C5">
        <w:rPr>
          <w:lang w:val="en-US"/>
        </w:rPr>
        <w:t xml:space="preserve">. 2003. </w:t>
      </w:r>
      <w:r>
        <w:t>Т</w:t>
      </w:r>
      <w:r w:rsidRPr="008157C5">
        <w:rPr>
          <w:lang w:val="en-US"/>
        </w:rPr>
        <w:t xml:space="preserve">. 93. № 1–2. </w:t>
      </w:r>
      <w:r>
        <w:t>С</w:t>
      </w:r>
      <w:r w:rsidRPr="008157C5">
        <w:rPr>
          <w:lang w:val="en-US"/>
        </w:rPr>
        <w:t>. 55–68.</w:t>
      </w:r>
    </w:p>
    <w:p w14:paraId="32FC9562" w14:textId="77777777" w:rsidR="008157C5" w:rsidRPr="008157C5" w:rsidRDefault="008157C5" w:rsidP="008157C5">
      <w:pPr>
        <w:pStyle w:val="a3"/>
        <w:rPr>
          <w:lang w:val="en-US"/>
        </w:rPr>
      </w:pPr>
    </w:p>
    <w:p w14:paraId="36ABF2D4" w14:textId="025DC783" w:rsidR="00A17755" w:rsidRDefault="00A17755" w:rsidP="008157C5">
      <w:pPr>
        <w:pStyle w:val="a3"/>
        <w:numPr>
          <w:ilvl w:val="0"/>
          <w:numId w:val="13"/>
        </w:numPr>
        <w:rPr>
          <w:lang w:val="en-US"/>
        </w:rPr>
      </w:pPr>
      <w:proofErr w:type="spellStart"/>
      <w:r w:rsidRPr="008157C5">
        <w:rPr>
          <w:lang w:val="en-US"/>
        </w:rPr>
        <w:t>Forina</w:t>
      </w:r>
      <w:proofErr w:type="spellEnd"/>
      <w:r w:rsidRPr="008157C5">
        <w:rPr>
          <w:lang w:val="en-US"/>
        </w:rPr>
        <w:t xml:space="preserve"> M., </w:t>
      </w:r>
      <w:proofErr w:type="spellStart"/>
      <w:r w:rsidRPr="008157C5">
        <w:rPr>
          <w:lang w:val="en-US"/>
        </w:rPr>
        <w:t>Lanteri</w:t>
      </w:r>
      <w:proofErr w:type="spellEnd"/>
      <w:r w:rsidRPr="008157C5">
        <w:rPr>
          <w:lang w:val="en-US"/>
        </w:rPr>
        <w:t xml:space="preserve"> S., </w:t>
      </w:r>
      <w:proofErr w:type="spellStart"/>
      <w:r w:rsidRPr="008157C5">
        <w:rPr>
          <w:lang w:val="en-US"/>
        </w:rPr>
        <w:t>Casolino</w:t>
      </w:r>
      <w:proofErr w:type="spellEnd"/>
      <w:r w:rsidRPr="008157C5">
        <w:rPr>
          <w:lang w:val="en-US"/>
        </w:rPr>
        <w:t xml:space="preserve"> C. Cluster analysis: significance, empty space, clustering tendency, non-uniformity. II--Empty Space index // Ann </w:t>
      </w:r>
      <w:proofErr w:type="spellStart"/>
      <w:r w:rsidRPr="008157C5">
        <w:rPr>
          <w:lang w:val="en-US"/>
        </w:rPr>
        <w:t>Chim</w:t>
      </w:r>
      <w:proofErr w:type="spellEnd"/>
      <w:r w:rsidRPr="008157C5">
        <w:rPr>
          <w:lang w:val="en-US"/>
        </w:rPr>
        <w:t xml:space="preserve">. 2003. </w:t>
      </w:r>
      <w:r>
        <w:t>Т</w:t>
      </w:r>
      <w:r w:rsidRPr="008157C5">
        <w:rPr>
          <w:lang w:val="en-US"/>
        </w:rPr>
        <w:t xml:space="preserve">. 93. № 5–6. </w:t>
      </w:r>
      <w:r>
        <w:t>С</w:t>
      </w:r>
      <w:r w:rsidRPr="008157C5">
        <w:rPr>
          <w:lang w:val="en-US"/>
        </w:rPr>
        <w:t>. 489–498.</w:t>
      </w:r>
    </w:p>
    <w:p w14:paraId="54E9C77A" w14:textId="77777777" w:rsidR="008157C5" w:rsidRPr="008157C5" w:rsidRDefault="008157C5" w:rsidP="008157C5">
      <w:pPr>
        <w:pStyle w:val="a3"/>
        <w:rPr>
          <w:lang w:val="en-US"/>
        </w:rPr>
      </w:pPr>
    </w:p>
    <w:p w14:paraId="2C1748F9" w14:textId="0B692429" w:rsidR="002C6097" w:rsidRPr="00AC2486" w:rsidRDefault="00C17DD8" w:rsidP="00AC2486">
      <w:pPr>
        <w:pStyle w:val="a3"/>
        <w:numPr>
          <w:ilvl w:val="0"/>
          <w:numId w:val="13"/>
        </w:numPr>
        <w:rPr>
          <w:lang w:val="en-US"/>
        </w:rPr>
      </w:pPr>
      <w:r w:rsidRPr="008157C5">
        <w:rPr>
          <w:lang w:val="en-US"/>
        </w:rPr>
        <w:t xml:space="preserve">McGee G. </w:t>
      </w:r>
      <w:r>
        <w:t>и</w:t>
      </w:r>
      <w:r w:rsidRPr="008157C5">
        <w:rPr>
          <w:lang w:val="en-US"/>
        </w:rPr>
        <w:t xml:space="preserve"> </w:t>
      </w:r>
      <w:proofErr w:type="spellStart"/>
      <w:r>
        <w:t>др</w:t>
      </w:r>
      <w:proofErr w:type="spellEnd"/>
      <w:r w:rsidRPr="008157C5">
        <w:rPr>
          <w:lang w:val="en-US"/>
        </w:rPr>
        <w:t xml:space="preserve">. Informatively empty clusters with application to multigenerational studies // Biostatistics. 2020. </w:t>
      </w:r>
      <w:r>
        <w:t>Т</w:t>
      </w:r>
      <w:r w:rsidRPr="008157C5">
        <w:rPr>
          <w:lang w:val="en-US"/>
        </w:rPr>
        <w:t xml:space="preserve">. 21. № 4. </w:t>
      </w:r>
      <w:r>
        <w:t>С</w:t>
      </w:r>
      <w:r w:rsidRPr="008157C5">
        <w:rPr>
          <w:lang w:val="en-US"/>
        </w:rPr>
        <w:t>. 775–789.</w:t>
      </w:r>
    </w:p>
    <w:p w14:paraId="1C955DBB" w14:textId="066BBCA9" w:rsidR="002C6097" w:rsidRDefault="002C6097">
      <w:pPr>
        <w:rPr>
          <w:lang w:val="en-US"/>
        </w:rPr>
      </w:pPr>
    </w:p>
    <w:p w14:paraId="7164FF22" w14:textId="77777777" w:rsidR="005D45E0" w:rsidRPr="000F2C19" w:rsidRDefault="005D45E0" w:rsidP="00FC58E7">
      <w:pPr>
        <w:rPr>
          <w:lang w:val="en-US"/>
        </w:rPr>
      </w:pPr>
    </w:p>
    <w:p w14:paraId="5705162F" w14:textId="77777777" w:rsidR="001607DA" w:rsidRPr="001607DA" w:rsidRDefault="001607DA"/>
    <w:sectPr w:rsidR="001607DA" w:rsidRPr="001607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A6B6" w14:textId="77777777" w:rsidR="00B8637E" w:rsidRDefault="00B8637E" w:rsidP="0067559A">
      <w:r>
        <w:separator/>
      </w:r>
    </w:p>
  </w:endnote>
  <w:endnote w:type="continuationSeparator" w:id="0">
    <w:p w14:paraId="650CDE50" w14:textId="77777777" w:rsidR="00B8637E" w:rsidRDefault="00B8637E" w:rsidP="006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A989" w14:textId="77777777" w:rsidR="00B8637E" w:rsidRDefault="00B8637E" w:rsidP="0067559A">
      <w:r>
        <w:separator/>
      </w:r>
    </w:p>
  </w:footnote>
  <w:footnote w:type="continuationSeparator" w:id="0">
    <w:p w14:paraId="23AB82BF" w14:textId="77777777" w:rsidR="00B8637E" w:rsidRDefault="00B8637E" w:rsidP="0067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DE4"/>
    <w:multiLevelType w:val="hybridMultilevel"/>
    <w:tmpl w:val="1AF0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75A8B"/>
    <w:multiLevelType w:val="hybridMultilevel"/>
    <w:tmpl w:val="7D220F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F8799C"/>
    <w:multiLevelType w:val="multilevel"/>
    <w:tmpl w:val="61A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670FA"/>
    <w:multiLevelType w:val="hybridMultilevel"/>
    <w:tmpl w:val="FAE6FF04"/>
    <w:lvl w:ilvl="0" w:tplc="A2645C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F4528"/>
    <w:multiLevelType w:val="hybridMultilevel"/>
    <w:tmpl w:val="8788EED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 w15:restartNumberingAfterBreak="0">
    <w:nsid w:val="3E4D517A"/>
    <w:multiLevelType w:val="hybridMultilevel"/>
    <w:tmpl w:val="D74C41CA"/>
    <w:lvl w:ilvl="0" w:tplc="0A8E6DC6">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A33256"/>
    <w:multiLevelType w:val="hybridMultilevel"/>
    <w:tmpl w:val="A176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A518BA"/>
    <w:multiLevelType w:val="hybridMultilevel"/>
    <w:tmpl w:val="896C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BA771E"/>
    <w:multiLevelType w:val="multilevel"/>
    <w:tmpl w:val="331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14570"/>
    <w:multiLevelType w:val="hybridMultilevel"/>
    <w:tmpl w:val="5E1252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15:restartNumberingAfterBreak="0">
    <w:nsid w:val="60265A51"/>
    <w:multiLevelType w:val="hybridMultilevel"/>
    <w:tmpl w:val="A75AA186"/>
    <w:lvl w:ilvl="0" w:tplc="CBBA3A2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686821B6"/>
    <w:multiLevelType w:val="hybridMultilevel"/>
    <w:tmpl w:val="5F34E75A"/>
    <w:lvl w:ilvl="0" w:tplc="F4808B50">
      <w:start w:val="1"/>
      <w:numFmt w:val="decimal"/>
      <w:lvlText w:val="%1."/>
      <w:lvlJc w:val="left"/>
      <w:pPr>
        <w:ind w:left="720" w:hanging="360"/>
      </w:pPr>
      <w:rPr>
        <w:rFonts w:ascii="Times New Roman" w:eastAsiaTheme="minorEastAsia"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7315C"/>
    <w:multiLevelType w:val="hybridMultilevel"/>
    <w:tmpl w:val="7D22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4"/>
  </w:num>
  <w:num w:numId="5">
    <w:abstractNumId w:val="8"/>
  </w:num>
  <w:num w:numId="6">
    <w:abstractNumId w:val="2"/>
  </w:num>
  <w:num w:numId="7">
    <w:abstractNumId w:val="6"/>
  </w:num>
  <w:num w:numId="8">
    <w:abstractNumId w:val="10"/>
  </w:num>
  <w:num w:numId="9">
    <w:abstractNumId w:val="3"/>
  </w:num>
  <w:num w:numId="10">
    <w:abstractNumId w:val="7"/>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C8"/>
    <w:rsid w:val="00066F48"/>
    <w:rsid w:val="000A4EAB"/>
    <w:rsid w:val="000B4FC1"/>
    <w:rsid w:val="000E6520"/>
    <w:rsid w:val="000F2C19"/>
    <w:rsid w:val="001372ED"/>
    <w:rsid w:val="00147D8B"/>
    <w:rsid w:val="001607DA"/>
    <w:rsid w:val="00172420"/>
    <w:rsid w:val="00186FEC"/>
    <w:rsid w:val="00187D4F"/>
    <w:rsid w:val="001F26D8"/>
    <w:rsid w:val="00202A19"/>
    <w:rsid w:val="00251E33"/>
    <w:rsid w:val="00251F62"/>
    <w:rsid w:val="0025408B"/>
    <w:rsid w:val="002C6097"/>
    <w:rsid w:val="002F73D4"/>
    <w:rsid w:val="0038381D"/>
    <w:rsid w:val="003B1F7D"/>
    <w:rsid w:val="003F0E06"/>
    <w:rsid w:val="00403A8D"/>
    <w:rsid w:val="00441378"/>
    <w:rsid w:val="004431D5"/>
    <w:rsid w:val="004861F1"/>
    <w:rsid w:val="004A72F2"/>
    <w:rsid w:val="004D7FBA"/>
    <w:rsid w:val="004E00CF"/>
    <w:rsid w:val="005317EC"/>
    <w:rsid w:val="00544703"/>
    <w:rsid w:val="005560D9"/>
    <w:rsid w:val="00594950"/>
    <w:rsid w:val="005D45E0"/>
    <w:rsid w:val="005E2E22"/>
    <w:rsid w:val="0066593C"/>
    <w:rsid w:val="00667006"/>
    <w:rsid w:val="0067559A"/>
    <w:rsid w:val="006D0AE3"/>
    <w:rsid w:val="006E6DE6"/>
    <w:rsid w:val="00701DF9"/>
    <w:rsid w:val="00764E85"/>
    <w:rsid w:val="0078755F"/>
    <w:rsid w:val="008138D2"/>
    <w:rsid w:val="008157C5"/>
    <w:rsid w:val="00833C5A"/>
    <w:rsid w:val="008408C8"/>
    <w:rsid w:val="00871D3E"/>
    <w:rsid w:val="008B6891"/>
    <w:rsid w:val="008E1371"/>
    <w:rsid w:val="008F48AA"/>
    <w:rsid w:val="009376A7"/>
    <w:rsid w:val="00952AB3"/>
    <w:rsid w:val="009567B5"/>
    <w:rsid w:val="009645C9"/>
    <w:rsid w:val="009E2CC5"/>
    <w:rsid w:val="009E3216"/>
    <w:rsid w:val="00A17755"/>
    <w:rsid w:val="00A21537"/>
    <w:rsid w:val="00A358C2"/>
    <w:rsid w:val="00A74D3C"/>
    <w:rsid w:val="00AA3153"/>
    <w:rsid w:val="00AA32B7"/>
    <w:rsid w:val="00AC2486"/>
    <w:rsid w:val="00AD1EEB"/>
    <w:rsid w:val="00B15778"/>
    <w:rsid w:val="00B31735"/>
    <w:rsid w:val="00B350DD"/>
    <w:rsid w:val="00B45289"/>
    <w:rsid w:val="00B65FDC"/>
    <w:rsid w:val="00B8637E"/>
    <w:rsid w:val="00BC054E"/>
    <w:rsid w:val="00BD4A50"/>
    <w:rsid w:val="00C17DD8"/>
    <w:rsid w:val="00C70A81"/>
    <w:rsid w:val="00D201EE"/>
    <w:rsid w:val="00D343CF"/>
    <w:rsid w:val="00D72EE8"/>
    <w:rsid w:val="00D741CA"/>
    <w:rsid w:val="00DE7921"/>
    <w:rsid w:val="00E22768"/>
    <w:rsid w:val="00E22D69"/>
    <w:rsid w:val="00E84DB7"/>
    <w:rsid w:val="00E90D81"/>
    <w:rsid w:val="00E972FA"/>
    <w:rsid w:val="00ED21B4"/>
    <w:rsid w:val="00F01E05"/>
    <w:rsid w:val="00F17A6C"/>
    <w:rsid w:val="00F22FB4"/>
    <w:rsid w:val="00F52917"/>
    <w:rsid w:val="00FB58C2"/>
    <w:rsid w:val="00FC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B5D2A1B"/>
  <w15:docId w15:val="{48AB2D83-FBA6-A04F-8C0F-18A730C4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3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meta">
    <w:name w:val="messagemeta"/>
    <w:basedOn w:val="a0"/>
    <w:rsid w:val="00F22FB4"/>
  </w:style>
  <w:style w:type="character" w:customStyle="1" w:styleId="message-time">
    <w:name w:val="message-time"/>
    <w:basedOn w:val="a0"/>
    <w:rsid w:val="00F22FB4"/>
  </w:style>
  <w:style w:type="paragraph" w:customStyle="1" w:styleId="Els-body-text">
    <w:name w:val="Els-body-text"/>
    <w:rsid w:val="00E972FA"/>
    <w:pPr>
      <w:spacing w:line="240" w:lineRule="exact"/>
      <w:ind w:firstLine="238"/>
      <w:jc w:val="both"/>
    </w:pPr>
    <w:rPr>
      <w:rFonts w:ascii="Times New Roman" w:eastAsiaTheme="minorEastAsia" w:hAnsi="Times New Roman" w:cs="Times New Roman"/>
      <w:sz w:val="20"/>
      <w:szCs w:val="20"/>
      <w:lang w:val="en-US"/>
    </w:rPr>
  </w:style>
  <w:style w:type="paragraph" w:styleId="a3">
    <w:name w:val="List Paragraph"/>
    <w:basedOn w:val="a"/>
    <w:uiPriority w:val="34"/>
    <w:qFormat/>
    <w:rsid w:val="00E972FA"/>
    <w:pPr>
      <w:ind w:left="720"/>
      <w:contextualSpacing/>
    </w:pPr>
  </w:style>
  <w:style w:type="character" w:styleId="a4">
    <w:name w:val="Hyperlink"/>
    <w:basedOn w:val="a0"/>
    <w:uiPriority w:val="99"/>
    <w:unhideWhenUsed/>
    <w:rsid w:val="00E972FA"/>
    <w:rPr>
      <w:color w:val="0000FF"/>
      <w:u w:val="single"/>
    </w:rPr>
  </w:style>
  <w:style w:type="paragraph" w:customStyle="1" w:styleId="trt0xe">
    <w:name w:val="trt0xe"/>
    <w:basedOn w:val="a"/>
    <w:rsid w:val="000B4FC1"/>
    <w:pPr>
      <w:spacing w:before="100" w:beforeAutospacing="1" w:after="100" w:afterAutospacing="1"/>
    </w:pPr>
  </w:style>
  <w:style w:type="paragraph" w:styleId="a5">
    <w:name w:val="header"/>
    <w:basedOn w:val="a"/>
    <w:link w:val="a6"/>
    <w:uiPriority w:val="99"/>
    <w:unhideWhenUsed/>
    <w:rsid w:val="0067559A"/>
    <w:pPr>
      <w:tabs>
        <w:tab w:val="center" w:pos="4677"/>
        <w:tab w:val="right" w:pos="9355"/>
      </w:tabs>
    </w:pPr>
  </w:style>
  <w:style w:type="character" w:customStyle="1" w:styleId="a6">
    <w:name w:val="Верхний колонтитул Знак"/>
    <w:basedOn w:val="a0"/>
    <w:link w:val="a5"/>
    <w:uiPriority w:val="99"/>
    <w:rsid w:val="0067559A"/>
    <w:rPr>
      <w:rFonts w:ascii="Times New Roman" w:eastAsia="Times New Roman" w:hAnsi="Times New Roman" w:cs="Times New Roman"/>
      <w:lang w:eastAsia="ru-RU"/>
    </w:rPr>
  </w:style>
  <w:style w:type="paragraph" w:styleId="a7">
    <w:name w:val="footer"/>
    <w:basedOn w:val="a"/>
    <w:link w:val="a8"/>
    <w:uiPriority w:val="99"/>
    <w:unhideWhenUsed/>
    <w:rsid w:val="0067559A"/>
    <w:pPr>
      <w:tabs>
        <w:tab w:val="center" w:pos="4677"/>
        <w:tab w:val="right" w:pos="9355"/>
      </w:tabs>
    </w:pPr>
  </w:style>
  <w:style w:type="character" w:customStyle="1" w:styleId="a8">
    <w:name w:val="Нижний колонтитул Знак"/>
    <w:basedOn w:val="a0"/>
    <w:link w:val="a7"/>
    <w:uiPriority w:val="99"/>
    <w:rsid w:val="0067559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1925">
      <w:bodyDiv w:val="1"/>
      <w:marLeft w:val="0"/>
      <w:marRight w:val="0"/>
      <w:marTop w:val="0"/>
      <w:marBottom w:val="0"/>
      <w:divBdr>
        <w:top w:val="none" w:sz="0" w:space="0" w:color="auto"/>
        <w:left w:val="none" w:sz="0" w:space="0" w:color="auto"/>
        <w:bottom w:val="none" w:sz="0" w:space="0" w:color="auto"/>
        <w:right w:val="none" w:sz="0" w:space="0" w:color="auto"/>
      </w:divBdr>
      <w:divsChild>
        <w:div w:id="1558319452">
          <w:marLeft w:val="0"/>
          <w:marRight w:val="0"/>
          <w:marTop w:val="0"/>
          <w:marBottom w:val="0"/>
          <w:divBdr>
            <w:top w:val="none" w:sz="0" w:space="0" w:color="auto"/>
            <w:left w:val="none" w:sz="0" w:space="0" w:color="auto"/>
            <w:bottom w:val="none" w:sz="0" w:space="0" w:color="auto"/>
            <w:right w:val="none" w:sz="0" w:space="0" w:color="auto"/>
          </w:divBdr>
          <w:divsChild>
            <w:div w:id="1811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79739">
      <w:bodyDiv w:val="1"/>
      <w:marLeft w:val="0"/>
      <w:marRight w:val="0"/>
      <w:marTop w:val="0"/>
      <w:marBottom w:val="0"/>
      <w:divBdr>
        <w:top w:val="none" w:sz="0" w:space="0" w:color="auto"/>
        <w:left w:val="none" w:sz="0" w:space="0" w:color="auto"/>
        <w:bottom w:val="none" w:sz="0" w:space="0" w:color="auto"/>
        <w:right w:val="none" w:sz="0" w:space="0" w:color="auto"/>
      </w:divBdr>
      <w:divsChild>
        <w:div w:id="1881358064">
          <w:marLeft w:val="0"/>
          <w:marRight w:val="0"/>
          <w:marTop w:val="0"/>
          <w:marBottom w:val="0"/>
          <w:divBdr>
            <w:top w:val="none" w:sz="0" w:space="0" w:color="auto"/>
            <w:left w:val="none" w:sz="0" w:space="0" w:color="auto"/>
            <w:bottom w:val="none" w:sz="0" w:space="0" w:color="auto"/>
            <w:right w:val="none" w:sz="0" w:space="0" w:color="auto"/>
          </w:divBdr>
          <w:divsChild>
            <w:div w:id="16654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489">
      <w:bodyDiv w:val="1"/>
      <w:marLeft w:val="0"/>
      <w:marRight w:val="0"/>
      <w:marTop w:val="0"/>
      <w:marBottom w:val="0"/>
      <w:divBdr>
        <w:top w:val="none" w:sz="0" w:space="0" w:color="auto"/>
        <w:left w:val="none" w:sz="0" w:space="0" w:color="auto"/>
        <w:bottom w:val="none" w:sz="0" w:space="0" w:color="auto"/>
        <w:right w:val="none" w:sz="0" w:space="0" w:color="auto"/>
      </w:divBdr>
    </w:div>
    <w:div w:id="338427997">
      <w:bodyDiv w:val="1"/>
      <w:marLeft w:val="0"/>
      <w:marRight w:val="0"/>
      <w:marTop w:val="0"/>
      <w:marBottom w:val="0"/>
      <w:divBdr>
        <w:top w:val="none" w:sz="0" w:space="0" w:color="auto"/>
        <w:left w:val="none" w:sz="0" w:space="0" w:color="auto"/>
        <w:bottom w:val="none" w:sz="0" w:space="0" w:color="auto"/>
        <w:right w:val="none" w:sz="0" w:space="0" w:color="auto"/>
      </w:divBdr>
      <w:divsChild>
        <w:div w:id="1944610327">
          <w:marLeft w:val="0"/>
          <w:marRight w:val="0"/>
          <w:marTop w:val="0"/>
          <w:marBottom w:val="0"/>
          <w:divBdr>
            <w:top w:val="none" w:sz="0" w:space="0" w:color="auto"/>
            <w:left w:val="none" w:sz="0" w:space="0" w:color="auto"/>
            <w:bottom w:val="none" w:sz="0" w:space="0" w:color="auto"/>
            <w:right w:val="none" w:sz="0" w:space="0" w:color="auto"/>
          </w:divBdr>
          <w:divsChild>
            <w:div w:id="6628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397">
      <w:bodyDiv w:val="1"/>
      <w:marLeft w:val="0"/>
      <w:marRight w:val="0"/>
      <w:marTop w:val="0"/>
      <w:marBottom w:val="0"/>
      <w:divBdr>
        <w:top w:val="none" w:sz="0" w:space="0" w:color="auto"/>
        <w:left w:val="none" w:sz="0" w:space="0" w:color="auto"/>
        <w:bottom w:val="none" w:sz="0" w:space="0" w:color="auto"/>
        <w:right w:val="none" w:sz="0" w:space="0" w:color="auto"/>
      </w:divBdr>
      <w:divsChild>
        <w:div w:id="663708770">
          <w:marLeft w:val="0"/>
          <w:marRight w:val="0"/>
          <w:marTop w:val="0"/>
          <w:marBottom w:val="0"/>
          <w:divBdr>
            <w:top w:val="none" w:sz="0" w:space="0" w:color="auto"/>
            <w:left w:val="none" w:sz="0" w:space="0" w:color="auto"/>
            <w:bottom w:val="none" w:sz="0" w:space="0" w:color="auto"/>
            <w:right w:val="none" w:sz="0" w:space="0" w:color="auto"/>
          </w:divBdr>
          <w:divsChild>
            <w:div w:id="360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984">
      <w:bodyDiv w:val="1"/>
      <w:marLeft w:val="0"/>
      <w:marRight w:val="0"/>
      <w:marTop w:val="0"/>
      <w:marBottom w:val="0"/>
      <w:divBdr>
        <w:top w:val="none" w:sz="0" w:space="0" w:color="auto"/>
        <w:left w:val="none" w:sz="0" w:space="0" w:color="auto"/>
        <w:bottom w:val="none" w:sz="0" w:space="0" w:color="auto"/>
        <w:right w:val="none" w:sz="0" w:space="0" w:color="auto"/>
      </w:divBdr>
    </w:div>
    <w:div w:id="583999020">
      <w:bodyDiv w:val="1"/>
      <w:marLeft w:val="0"/>
      <w:marRight w:val="0"/>
      <w:marTop w:val="0"/>
      <w:marBottom w:val="0"/>
      <w:divBdr>
        <w:top w:val="none" w:sz="0" w:space="0" w:color="auto"/>
        <w:left w:val="none" w:sz="0" w:space="0" w:color="auto"/>
        <w:bottom w:val="none" w:sz="0" w:space="0" w:color="auto"/>
        <w:right w:val="none" w:sz="0" w:space="0" w:color="auto"/>
      </w:divBdr>
      <w:divsChild>
        <w:div w:id="2027100569">
          <w:marLeft w:val="0"/>
          <w:marRight w:val="0"/>
          <w:marTop w:val="0"/>
          <w:marBottom w:val="0"/>
          <w:divBdr>
            <w:top w:val="none" w:sz="0" w:space="0" w:color="auto"/>
            <w:left w:val="none" w:sz="0" w:space="0" w:color="auto"/>
            <w:bottom w:val="none" w:sz="0" w:space="0" w:color="auto"/>
            <w:right w:val="none" w:sz="0" w:space="0" w:color="auto"/>
          </w:divBdr>
          <w:divsChild>
            <w:div w:id="1590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3432">
      <w:bodyDiv w:val="1"/>
      <w:marLeft w:val="0"/>
      <w:marRight w:val="0"/>
      <w:marTop w:val="0"/>
      <w:marBottom w:val="0"/>
      <w:divBdr>
        <w:top w:val="none" w:sz="0" w:space="0" w:color="auto"/>
        <w:left w:val="none" w:sz="0" w:space="0" w:color="auto"/>
        <w:bottom w:val="none" w:sz="0" w:space="0" w:color="auto"/>
        <w:right w:val="none" w:sz="0" w:space="0" w:color="auto"/>
      </w:divBdr>
    </w:div>
    <w:div w:id="775758984">
      <w:bodyDiv w:val="1"/>
      <w:marLeft w:val="0"/>
      <w:marRight w:val="0"/>
      <w:marTop w:val="0"/>
      <w:marBottom w:val="0"/>
      <w:divBdr>
        <w:top w:val="none" w:sz="0" w:space="0" w:color="auto"/>
        <w:left w:val="none" w:sz="0" w:space="0" w:color="auto"/>
        <w:bottom w:val="none" w:sz="0" w:space="0" w:color="auto"/>
        <w:right w:val="none" w:sz="0" w:space="0" w:color="auto"/>
      </w:divBdr>
      <w:divsChild>
        <w:div w:id="1729912036">
          <w:marLeft w:val="0"/>
          <w:marRight w:val="0"/>
          <w:marTop w:val="0"/>
          <w:marBottom w:val="0"/>
          <w:divBdr>
            <w:top w:val="none" w:sz="0" w:space="0" w:color="auto"/>
            <w:left w:val="none" w:sz="0" w:space="0" w:color="auto"/>
            <w:bottom w:val="none" w:sz="0" w:space="0" w:color="auto"/>
            <w:right w:val="none" w:sz="0" w:space="0" w:color="auto"/>
          </w:divBdr>
          <w:divsChild>
            <w:div w:id="3698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1472">
      <w:bodyDiv w:val="1"/>
      <w:marLeft w:val="0"/>
      <w:marRight w:val="0"/>
      <w:marTop w:val="0"/>
      <w:marBottom w:val="0"/>
      <w:divBdr>
        <w:top w:val="none" w:sz="0" w:space="0" w:color="auto"/>
        <w:left w:val="none" w:sz="0" w:space="0" w:color="auto"/>
        <w:bottom w:val="none" w:sz="0" w:space="0" w:color="auto"/>
        <w:right w:val="none" w:sz="0" w:space="0" w:color="auto"/>
      </w:divBdr>
      <w:divsChild>
        <w:div w:id="119346652">
          <w:marLeft w:val="0"/>
          <w:marRight w:val="0"/>
          <w:marTop w:val="0"/>
          <w:marBottom w:val="0"/>
          <w:divBdr>
            <w:top w:val="none" w:sz="0" w:space="0" w:color="auto"/>
            <w:left w:val="none" w:sz="0" w:space="0" w:color="auto"/>
            <w:bottom w:val="none" w:sz="0" w:space="0" w:color="auto"/>
            <w:right w:val="none" w:sz="0" w:space="0" w:color="auto"/>
          </w:divBdr>
          <w:divsChild>
            <w:div w:id="403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59838">
      <w:bodyDiv w:val="1"/>
      <w:marLeft w:val="0"/>
      <w:marRight w:val="0"/>
      <w:marTop w:val="0"/>
      <w:marBottom w:val="0"/>
      <w:divBdr>
        <w:top w:val="none" w:sz="0" w:space="0" w:color="auto"/>
        <w:left w:val="none" w:sz="0" w:space="0" w:color="auto"/>
        <w:bottom w:val="none" w:sz="0" w:space="0" w:color="auto"/>
        <w:right w:val="none" w:sz="0" w:space="0" w:color="auto"/>
      </w:divBdr>
    </w:div>
    <w:div w:id="1079400310">
      <w:bodyDiv w:val="1"/>
      <w:marLeft w:val="0"/>
      <w:marRight w:val="0"/>
      <w:marTop w:val="0"/>
      <w:marBottom w:val="0"/>
      <w:divBdr>
        <w:top w:val="none" w:sz="0" w:space="0" w:color="auto"/>
        <w:left w:val="none" w:sz="0" w:space="0" w:color="auto"/>
        <w:bottom w:val="none" w:sz="0" w:space="0" w:color="auto"/>
        <w:right w:val="none" w:sz="0" w:space="0" w:color="auto"/>
      </w:divBdr>
    </w:div>
    <w:div w:id="1112094503">
      <w:bodyDiv w:val="1"/>
      <w:marLeft w:val="0"/>
      <w:marRight w:val="0"/>
      <w:marTop w:val="0"/>
      <w:marBottom w:val="0"/>
      <w:divBdr>
        <w:top w:val="none" w:sz="0" w:space="0" w:color="auto"/>
        <w:left w:val="none" w:sz="0" w:space="0" w:color="auto"/>
        <w:bottom w:val="none" w:sz="0" w:space="0" w:color="auto"/>
        <w:right w:val="none" w:sz="0" w:space="0" w:color="auto"/>
      </w:divBdr>
    </w:div>
    <w:div w:id="1123232022">
      <w:bodyDiv w:val="1"/>
      <w:marLeft w:val="0"/>
      <w:marRight w:val="0"/>
      <w:marTop w:val="0"/>
      <w:marBottom w:val="0"/>
      <w:divBdr>
        <w:top w:val="none" w:sz="0" w:space="0" w:color="auto"/>
        <w:left w:val="none" w:sz="0" w:space="0" w:color="auto"/>
        <w:bottom w:val="none" w:sz="0" w:space="0" w:color="auto"/>
        <w:right w:val="none" w:sz="0" w:space="0" w:color="auto"/>
      </w:divBdr>
      <w:divsChild>
        <w:div w:id="266041701">
          <w:marLeft w:val="0"/>
          <w:marRight w:val="0"/>
          <w:marTop w:val="0"/>
          <w:marBottom w:val="0"/>
          <w:divBdr>
            <w:top w:val="none" w:sz="0" w:space="0" w:color="auto"/>
            <w:left w:val="none" w:sz="0" w:space="0" w:color="auto"/>
            <w:bottom w:val="none" w:sz="0" w:space="0" w:color="auto"/>
            <w:right w:val="none" w:sz="0" w:space="0" w:color="auto"/>
          </w:divBdr>
          <w:divsChild>
            <w:div w:id="829827932">
              <w:marLeft w:val="0"/>
              <w:marRight w:val="0"/>
              <w:marTop w:val="0"/>
              <w:marBottom w:val="0"/>
              <w:divBdr>
                <w:top w:val="none" w:sz="0" w:space="0" w:color="auto"/>
                <w:left w:val="none" w:sz="0" w:space="0" w:color="auto"/>
                <w:bottom w:val="none" w:sz="0" w:space="0" w:color="auto"/>
                <w:right w:val="none" w:sz="0" w:space="0" w:color="auto"/>
              </w:divBdr>
              <w:divsChild>
                <w:div w:id="437330727">
                  <w:marLeft w:val="0"/>
                  <w:marRight w:val="0"/>
                  <w:marTop w:val="0"/>
                  <w:marBottom w:val="0"/>
                  <w:divBdr>
                    <w:top w:val="none" w:sz="0" w:space="0" w:color="auto"/>
                    <w:left w:val="none" w:sz="0" w:space="0" w:color="auto"/>
                    <w:bottom w:val="none" w:sz="0" w:space="0" w:color="auto"/>
                    <w:right w:val="none" w:sz="0" w:space="0" w:color="auto"/>
                  </w:divBdr>
                  <w:divsChild>
                    <w:div w:id="1460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7810">
          <w:marLeft w:val="0"/>
          <w:marRight w:val="0"/>
          <w:marTop w:val="0"/>
          <w:marBottom w:val="0"/>
          <w:divBdr>
            <w:top w:val="none" w:sz="0" w:space="0" w:color="auto"/>
            <w:left w:val="none" w:sz="0" w:space="0" w:color="auto"/>
            <w:bottom w:val="none" w:sz="0" w:space="0" w:color="auto"/>
            <w:right w:val="none" w:sz="0" w:space="0" w:color="auto"/>
          </w:divBdr>
          <w:divsChild>
            <w:div w:id="1115371067">
              <w:marLeft w:val="0"/>
              <w:marRight w:val="0"/>
              <w:marTop w:val="0"/>
              <w:marBottom w:val="0"/>
              <w:divBdr>
                <w:top w:val="none" w:sz="0" w:space="0" w:color="auto"/>
                <w:left w:val="none" w:sz="0" w:space="0" w:color="auto"/>
                <w:bottom w:val="none" w:sz="0" w:space="0" w:color="auto"/>
                <w:right w:val="none" w:sz="0" w:space="0" w:color="auto"/>
              </w:divBdr>
              <w:divsChild>
                <w:div w:id="1535920962">
                  <w:marLeft w:val="0"/>
                  <w:marRight w:val="0"/>
                  <w:marTop w:val="0"/>
                  <w:marBottom w:val="0"/>
                  <w:divBdr>
                    <w:top w:val="none" w:sz="0" w:space="0" w:color="auto"/>
                    <w:left w:val="none" w:sz="0" w:space="0" w:color="auto"/>
                    <w:bottom w:val="none" w:sz="0" w:space="0" w:color="auto"/>
                    <w:right w:val="none" w:sz="0" w:space="0" w:color="auto"/>
                  </w:divBdr>
                  <w:divsChild>
                    <w:div w:id="195702319">
                      <w:marLeft w:val="0"/>
                      <w:marRight w:val="0"/>
                      <w:marTop w:val="0"/>
                      <w:marBottom w:val="0"/>
                      <w:divBdr>
                        <w:top w:val="none" w:sz="0" w:space="0" w:color="auto"/>
                        <w:left w:val="none" w:sz="0" w:space="0" w:color="auto"/>
                        <w:bottom w:val="none" w:sz="0" w:space="0" w:color="auto"/>
                        <w:right w:val="none" w:sz="0" w:space="0" w:color="auto"/>
                      </w:divBdr>
                      <w:divsChild>
                        <w:div w:id="414059554">
                          <w:marLeft w:val="0"/>
                          <w:marRight w:val="0"/>
                          <w:marTop w:val="0"/>
                          <w:marBottom w:val="0"/>
                          <w:divBdr>
                            <w:top w:val="none" w:sz="0" w:space="0" w:color="auto"/>
                            <w:left w:val="none" w:sz="0" w:space="0" w:color="auto"/>
                            <w:bottom w:val="none" w:sz="0" w:space="0" w:color="auto"/>
                            <w:right w:val="none" w:sz="0" w:space="0" w:color="auto"/>
                          </w:divBdr>
                          <w:divsChild>
                            <w:div w:id="2046951525">
                              <w:marLeft w:val="0"/>
                              <w:marRight w:val="0"/>
                              <w:marTop w:val="0"/>
                              <w:marBottom w:val="0"/>
                              <w:divBdr>
                                <w:top w:val="none" w:sz="0" w:space="0" w:color="auto"/>
                                <w:left w:val="none" w:sz="0" w:space="0" w:color="auto"/>
                                <w:bottom w:val="none" w:sz="0" w:space="0" w:color="auto"/>
                                <w:right w:val="none" w:sz="0" w:space="0" w:color="auto"/>
                              </w:divBdr>
                              <w:divsChild>
                                <w:div w:id="443691845">
                                  <w:marLeft w:val="0"/>
                                  <w:marRight w:val="0"/>
                                  <w:marTop w:val="0"/>
                                  <w:marBottom w:val="0"/>
                                  <w:divBdr>
                                    <w:top w:val="none" w:sz="0" w:space="0" w:color="auto"/>
                                    <w:left w:val="none" w:sz="0" w:space="0" w:color="auto"/>
                                    <w:bottom w:val="none" w:sz="0" w:space="0" w:color="auto"/>
                                    <w:right w:val="none" w:sz="0" w:space="0" w:color="auto"/>
                                  </w:divBdr>
                                  <w:divsChild>
                                    <w:div w:id="152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71145">
      <w:bodyDiv w:val="1"/>
      <w:marLeft w:val="0"/>
      <w:marRight w:val="0"/>
      <w:marTop w:val="0"/>
      <w:marBottom w:val="0"/>
      <w:divBdr>
        <w:top w:val="none" w:sz="0" w:space="0" w:color="auto"/>
        <w:left w:val="none" w:sz="0" w:space="0" w:color="auto"/>
        <w:bottom w:val="none" w:sz="0" w:space="0" w:color="auto"/>
        <w:right w:val="none" w:sz="0" w:space="0" w:color="auto"/>
      </w:divBdr>
      <w:divsChild>
        <w:div w:id="97065507">
          <w:marLeft w:val="0"/>
          <w:marRight w:val="0"/>
          <w:marTop w:val="0"/>
          <w:marBottom w:val="0"/>
          <w:divBdr>
            <w:top w:val="none" w:sz="0" w:space="0" w:color="auto"/>
            <w:left w:val="none" w:sz="0" w:space="0" w:color="auto"/>
            <w:bottom w:val="none" w:sz="0" w:space="0" w:color="auto"/>
            <w:right w:val="none" w:sz="0" w:space="0" w:color="auto"/>
          </w:divBdr>
          <w:divsChild>
            <w:div w:id="2502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2797">
      <w:bodyDiv w:val="1"/>
      <w:marLeft w:val="0"/>
      <w:marRight w:val="0"/>
      <w:marTop w:val="0"/>
      <w:marBottom w:val="0"/>
      <w:divBdr>
        <w:top w:val="none" w:sz="0" w:space="0" w:color="auto"/>
        <w:left w:val="none" w:sz="0" w:space="0" w:color="auto"/>
        <w:bottom w:val="none" w:sz="0" w:space="0" w:color="auto"/>
        <w:right w:val="none" w:sz="0" w:space="0" w:color="auto"/>
      </w:divBdr>
    </w:div>
    <w:div w:id="1375737398">
      <w:bodyDiv w:val="1"/>
      <w:marLeft w:val="0"/>
      <w:marRight w:val="0"/>
      <w:marTop w:val="0"/>
      <w:marBottom w:val="0"/>
      <w:divBdr>
        <w:top w:val="none" w:sz="0" w:space="0" w:color="auto"/>
        <w:left w:val="none" w:sz="0" w:space="0" w:color="auto"/>
        <w:bottom w:val="none" w:sz="0" w:space="0" w:color="auto"/>
        <w:right w:val="none" w:sz="0" w:space="0" w:color="auto"/>
      </w:divBdr>
      <w:divsChild>
        <w:div w:id="1830360024">
          <w:marLeft w:val="0"/>
          <w:marRight w:val="0"/>
          <w:marTop w:val="0"/>
          <w:marBottom w:val="0"/>
          <w:divBdr>
            <w:top w:val="none" w:sz="0" w:space="0" w:color="auto"/>
            <w:left w:val="none" w:sz="0" w:space="0" w:color="auto"/>
            <w:bottom w:val="none" w:sz="0" w:space="0" w:color="auto"/>
            <w:right w:val="none" w:sz="0" w:space="0" w:color="auto"/>
          </w:divBdr>
          <w:divsChild>
            <w:div w:id="5250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531">
      <w:bodyDiv w:val="1"/>
      <w:marLeft w:val="0"/>
      <w:marRight w:val="0"/>
      <w:marTop w:val="0"/>
      <w:marBottom w:val="0"/>
      <w:divBdr>
        <w:top w:val="none" w:sz="0" w:space="0" w:color="auto"/>
        <w:left w:val="none" w:sz="0" w:space="0" w:color="auto"/>
        <w:bottom w:val="none" w:sz="0" w:space="0" w:color="auto"/>
        <w:right w:val="none" w:sz="0" w:space="0" w:color="auto"/>
      </w:divBdr>
      <w:divsChild>
        <w:div w:id="2023702868">
          <w:marLeft w:val="0"/>
          <w:marRight w:val="0"/>
          <w:marTop w:val="0"/>
          <w:marBottom w:val="0"/>
          <w:divBdr>
            <w:top w:val="none" w:sz="0" w:space="0" w:color="auto"/>
            <w:left w:val="none" w:sz="0" w:space="0" w:color="auto"/>
            <w:bottom w:val="none" w:sz="0" w:space="0" w:color="auto"/>
            <w:right w:val="none" w:sz="0" w:space="0" w:color="auto"/>
          </w:divBdr>
          <w:divsChild>
            <w:div w:id="13108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180">
      <w:bodyDiv w:val="1"/>
      <w:marLeft w:val="0"/>
      <w:marRight w:val="0"/>
      <w:marTop w:val="0"/>
      <w:marBottom w:val="0"/>
      <w:divBdr>
        <w:top w:val="none" w:sz="0" w:space="0" w:color="auto"/>
        <w:left w:val="none" w:sz="0" w:space="0" w:color="auto"/>
        <w:bottom w:val="none" w:sz="0" w:space="0" w:color="auto"/>
        <w:right w:val="none" w:sz="0" w:space="0" w:color="auto"/>
      </w:divBdr>
      <w:divsChild>
        <w:div w:id="670832080">
          <w:marLeft w:val="0"/>
          <w:marRight w:val="0"/>
          <w:marTop w:val="0"/>
          <w:marBottom w:val="0"/>
          <w:divBdr>
            <w:top w:val="none" w:sz="0" w:space="0" w:color="auto"/>
            <w:left w:val="none" w:sz="0" w:space="0" w:color="auto"/>
            <w:bottom w:val="none" w:sz="0" w:space="0" w:color="auto"/>
            <w:right w:val="none" w:sz="0" w:space="0" w:color="auto"/>
          </w:divBdr>
          <w:divsChild>
            <w:div w:id="307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840">
      <w:bodyDiv w:val="1"/>
      <w:marLeft w:val="0"/>
      <w:marRight w:val="0"/>
      <w:marTop w:val="0"/>
      <w:marBottom w:val="0"/>
      <w:divBdr>
        <w:top w:val="none" w:sz="0" w:space="0" w:color="auto"/>
        <w:left w:val="none" w:sz="0" w:space="0" w:color="auto"/>
        <w:bottom w:val="none" w:sz="0" w:space="0" w:color="auto"/>
        <w:right w:val="none" w:sz="0" w:space="0" w:color="auto"/>
      </w:divBdr>
      <w:divsChild>
        <w:div w:id="830406848">
          <w:marLeft w:val="0"/>
          <w:marRight w:val="0"/>
          <w:marTop w:val="0"/>
          <w:marBottom w:val="0"/>
          <w:divBdr>
            <w:top w:val="none" w:sz="0" w:space="0" w:color="auto"/>
            <w:left w:val="none" w:sz="0" w:space="0" w:color="auto"/>
            <w:bottom w:val="none" w:sz="0" w:space="0" w:color="auto"/>
            <w:right w:val="none" w:sz="0" w:space="0" w:color="auto"/>
          </w:divBdr>
          <w:divsChild>
            <w:div w:id="63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468">
      <w:bodyDiv w:val="1"/>
      <w:marLeft w:val="0"/>
      <w:marRight w:val="0"/>
      <w:marTop w:val="0"/>
      <w:marBottom w:val="0"/>
      <w:divBdr>
        <w:top w:val="none" w:sz="0" w:space="0" w:color="auto"/>
        <w:left w:val="none" w:sz="0" w:space="0" w:color="auto"/>
        <w:bottom w:val="none" w:sz="0" w:space="0" w:color="auto"/>
        <w:right w:val="none" w:sz="0" w:space="0" w:color="auto"/>
      </w:divBdr>
      <w:divsChild>
        <w:div w:id="1573351197">
          <w:marLeft w:val="0"/>
          <w:marRight w:val="0"/>
          <w:marTop w:val="0"/>
          <w:marBottom w:val="0"/>
          <w:divBdr>
            <w:top w:val="none" w:sz="0" w:space="0" w:color="auto"/>
            <w:left w:val="none" w:sz="0" w:space="0" w:color="auto"/>
            <w:bottom w:val="none" w:sz="0" w:space="0" w:color="auto"/>
            <w:right w:val="none" w:sz="0" w:space="0" w:color="auto"/>
          </w:divBdr>
          <w:divsChild>
            <w:div w:id="919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488">
      <w:bodyDiv w:val="1"/>
      <w:marLeft w:val="0"/>
      <w:marRight w:val="0"/>
      <w:marTop w:val="0"/>
      <w:marBottom w:val="0"/>
      <w:divBdr>
        <w:top w:val="none" w:sz="0" w:space="0" w:color="auto"/>
        <w:left w:val="none" w:sz="0" w:space="0" w:color="auto"/>
        <w:bottom w:val="none" w:sz="0" w:space="0" w:color="auto"/>
        <w:right w:val="none" w:sz="0" w:space="0" w:color="auto"/>
      </w:divBdr>
      <w:divsChild>
        <w:div w:id="1195272378">
          <w:marLeft w:val="0"/>
          <w:marRight w:val="0"/>
          <w:marTop w:val="0"/>
          <w:marBottom w:val="0"/>
          <w:divBdr>
            <w:top w:val="none" w:sz="0" w:space="0" w:color="auto"/>
            <w:left w:val="none" w:sz="0" w:space="0" w:color="auto"/>
            <w:bottom w:val="none" w:sz="0" w:space="0" w:color="auto"/>
            <w:right w:val="none" w:sz="0" w:space="0" w:color="auto"/>
          </w:divBdr>
          <w:divsChild>
            <w:div w:id="1419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1908">
      <w:bodyDiv w:val="1"/>
      <w:marLeft w:val="0"/>
      <w:marRight w:val="0"/>
      <w:marTop w:val="0"/>
      <w:marBottom w:val="0"/>
      <w:divBdr>
        <w:top w:val="none" w:sz="0" w:space="0" w:color="auto"/>
        <w:left w:val="none" w:sz="0" w:space="0" w:color="auto"/>
        <w:bottom w:val="none" w:sz="0" w:space="0" w:color="auto"/>
        <w:right w:val="none" w:sz="0" w:space="0" w:color="auto"/>
      </w:divBdr>
      <w:divsChild>
        <w:div w:id="837577381">
          <w:marLeft w:val="0"/>
          <w:marRight w:val="0"/>
          <w:marTop w:val="0"/>
          <w:marBottom w:val="0"/>
          <w:divBdr>
            <w:top w:val="none" w:sz="0" w:space="0" w:color="auto"/>
            <w:left w:val="none" w:sz="0" w:space="0" w:color="auto"/>
            <w:bottom w:val="none" w:sz="0" w:space="0" w:color="auto"/>
            <w:right w:val="none" w:sz="0" w:space="0" w:color="auto"/>
          </w:divBdr>
          <w:divsChild>
            <w:div w:id="12631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8850">
      <w:bodyDiv w:val="1"/>
      <w:marLeft w:val="0"/>
      <w:marRight w:val="0"/>
      <w:marTop w:val="0"/>
      <w:marBottom w:val="0"/>
      <w:divBdr>
        <w:top w:val="none" w:sz="0" w:space="0" w:color="auto"/>
        <w:left w:val="none" w:sz="0" w:space="0" w:color="auto"/>
        <w:bottom w:val="none" w:sz="0" w:space="0" w:color="auto"/>
        <w:right w:val="none" w:sz="0" w:space="0" w:color="auto"/>
      </w:divBdr>
      <w:divsChild>
        <w:div w:id="58214468">
          <w:marLeft w:val="0"/>
          <w:marRight w:val="0"/>
          <w:marTop w:val="0"/>
          <w:marBottom w:val="0"/>
          <w:divBdr>
            <w:top w:val="none" w:sz="0" w:space="0" w:color="auto"/>
            <w:left w:val="none" w:sz="0" w:space="0" w:color="auto"/>
            <w:bottom w:val="none" w:sz="0" w:space="0" w:color="auto"/>
            <w:right w:val="none" w:sz="0" w:space="0" w:color="auto"/>
          </w:divBdr>
          <w:divsChild>
            <w:div w:id="1400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94">
      <w:bodyDiv w:val="1"/>
      <w:marLeft w:val="0"/>
      <w:marRight w:val="0"/>
      <w:marTop w:val="0"/>
      <w:marBottom w:val="0"/>
      <w:divBdr>
        <w:top w:val="none" w:sz="0" w:space="0" w:color="auto"/>
        <w:left w:val="none" w:sz="0" w:space="0" w:color="auto"/>
        <w:bottom w:val="none" w:sz="0" w:space="0" w:color="auto"/>
        <w:right w:val="none" w:sz="0" w:space="0" w:color="auto"/>
      </w:divBdr>
    </w:div>
    <w:div w:id="1886331275">
      <w:bodyDiv w:val="1"/>
      <w:marLeft w:val="0"/>
      <w:marRight w:val="0"/>
      <w:marTop w:val="0"/>
      <w:marBottom w:val="0"/>
      <w:divBdr>
        <w:top w:val="none" w:sz="0" w:space="0" w:color="auto"/>
        <w:left w:val="none" w:sz="0" w:space="0" w:color="auto"/>
        <w:bottom w:val="none" w:sz="0" w:space="0" w:color="auto"/>
        <w:right w:val="none" w:sz="0" w:space="0" w:color="auto"/>
      </w:divBdr>
      <w:divsChild>
        <w:div w:id="411515454">
          <w:marLeft w:val="0"/>
          <w:marRight w:val="0"/>
          <w:marTop w:val="0"/>
          <w:marBottom w:val="0"/>
          <w:divBdr>
            <w:top w:val="none" w:sz="0" w:space="0" w:color="auto"/>
            <w:left w:val="none" w:sz="0" w:space="0" w:color="auto"/>
            <w:bottom w:val="none" w:sz="0" w:space="0" w:color="auto"/>
            <w:right w:val="none" w:sz="0" w:space="0" w:color="auto"/>
          </w:divBdr>
          <w:divsChild>
            <w:div w:id="558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855">
      <w:bodyDiv w:val="1"/>
      <w:marLeft w:val="0"/>
      <w:marRight w:val="0"/>
      <w:marTop w:val="0"/>
      <w:marBottom w:val="0"/>
      <w:divBdr>
        <w:top w:val="none" w:sz="0" w:space="0" w:color="auto"/>
        <w:left w:val="none" w:sz="0" w:space="0" w:color="auto"/>
        <w:bottom w:val="none" w:sz="0" w:space="0" w:color="auto"/>
        <w:right w:val="none" w:sz="0" w:space="0" w:color="auto"/>
      </w:divBdr>
      <w:divsChild>
        <w:div w:id="1530026247">
          <w:marLeft w:val="0"/>
          <w:marRight w:val="0"/>
          <w:marTop w:val="0"/>
          <w:marBottom w:val="0"/>
          <w:divBdr>
            <w:top w:val="none" w:sz="0" w:space="0" w:color="auto"/>
            <w:left w:val="none" w:sz="0" w:space="0" w:color="auto"/>
            <w:bottom w:val="none" w:sz="0" w:space="0" w:color="auto"/>
            <w:right w:val="none" w:sz="0" w:space="0" w:color="auto"/>
          </w:divBdr>
          <w:divsChild>
            <w:div w:id="2868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874">
      <w:bodyDiv w:val="1"/>
      <w:marLeft w:val="0"/>
      <w:marRight w:val="0"/>
      <w:marTop w:val="0"/>
      <w:marBottom w:val="0"/>
      <w:divBdr>
        <w:top w:val="none" w:sz="0" w:space="0" w:color="auto"/>
        <w:left w:val="none" w:sz="0" w:space="0" w:color="auto"/>
        <w:bottom w:val="none" w:sz="0" w:space="0" w:color="auto"/>
        <w:right w:val="none" w:sz="0" w:space="0" w:color="auto"/>
      </w:divBdr>
    </w:div>
    <w:div w:id="2059891823">
      <w:bodyDiv w:val="1"/>
      <w:marLeft w:val="0"/>
      <w:marRight w:val="0"/>
      <w:marTop w:val="0"/>
      <w:marBottom w:val="0"/>
      <w:divBdr>
        <w:top w:val="none" w:sz="0" w:space="0" w:color="auto"/>
        <w:left w:val="none" w:sz="0" w:space="0" w:color="auto"/>
        <w:bottom w:val="none" w:sz="0" w:space="0" w:color="auto"/>
        <w:right w:val="none" w:sz="0" w:space="0" w:color="auto"/>
      </w:divBdr>
      <w:divsChild>
        <w:div w:id="1000431576">
          <w:marLeft w:val="0"/>
          <w:marRight w:val="0"/>
          <w:marTop w:val="0"/>
          <w:marBottom w:val="0"/>
          <w:divBdr>
            <w:top w:val="none" w:sz="0" w:space="0" w:color="auto"/>
            <w:left w:val="none" w:sz="0" w:space="0" w:color="auto"/>
            <w:bottom w:val="none" w:sz="0" w:space="0" w:color="auto"/>
            <w:right w:val="none" w:sz="0" w:space="0" w:color="auto"/>
          </w:divBdr>
          <w:divsChild>
            <w:div w:id="16957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5557">
      <w:bodyDiv w:val="1"/>
      <w:marLeft w:val="0"/>
      <w:marRight w:val="0"/>
      <w:marTop w:val="0"/>
      <w:marBottom w:val="0"/>
      <w:divBdr>
        <w:top w:val="none" w:sz="0" w:space="0" w:color="auto"/>
        <w:left w:val="none" w:sz="0" w:space="0" w:color="auto"/>
        <w:bottom w:val="none" w:sz="0" w:space="0" w:color="auto"/>
        <w:right w:val="none" w:sz="0" w:space="0" w:color="auto"/>
      </w:divBdr>
      <w:divsChild>
        <w:div w:id="118496371">
          <w:marLeft w:val="0"/>
          <w:marRight w:val="0"/>
          <w:marTop w:val="0"/>
          <w:marBottom w:val="0"/>
          <w:divBdr>
            <w:top w:val="none" w:sz="0" w:space="0" w:color="auto"/>
            <w:left w:val="none" w:sz="0" w:space="0" w:color="auto"/>
            <w:bottom w:val="none" w:sz="0" w:space="0" w:color="auto"/>
            <w:right w:val="none" w:sz="0" w:space="0" w:color="auto"/>
          </w:divBdr>
          <w:divsChild>
            <w:div w:id="21296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844">
      <w:bodyDiv w:val="1"/>
      <w:marLeft w:val="0"/>
      <w:marRight w:val="0"/>
      <w:marTop w:val="0"/>
      <w:marBottom w:val="0"/>
      <w:divBdr>
        <w:top w:val="none" w:sz="0" w:space="0" w:color="auto"/>
        <w:left w:val="none" w:sz="0" w:space="0" w:color="auto"/>
        <w:bottom w:val="none" w:sz="0" w:space="0" w:color="auto"/>
        <w:right w:val="none" w:sz="0" w:space="0" w:color="auto"/>
      </w:divBdr>
      <w:divsChild>
        <w:div w:id="1219246691">
          <w:marLeft w:val="0"/>
          <w:marRight w:val="0"/>
          <w:marTop w:val="0"/>
          <w:marBottom w:val="0"/>
          <w:divBdr>
            <w:top w:val="none" w:sz="0" w:space="0" w:color="auto"/>
            <w:left w:val="none" w:sz="0" w:space="0" w:color="auto"/>
            <w:bottom w:val="none" w:sz="0" w:space="0" w:color="auto"/>
            <w:right w:val="none" w:sz="0" w:space="0" w:color="auto"/>
          </w:divBdr>
          <w:divsChild>
            <w:div w:id="1076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1060</Words>
  <Characters>6839</Characters>
  <Application>Microsoft Office Word</Application>
  <DocSecurity>0</DocSecurity>
  <Lines>142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2022-11-24T06:17:00Z</dcterms:created>
  <dcterms:modified xsi:type="dcterms:W3CDTF">2022-11-24T06:25:00Z</dcterms:modified>
</cp:coreProperties>
</file>