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B2867" w14:textId="77777777" w:rsidR="000E68F7" w:rsidRPr="00B74A02" w:rsidRDefault="00906E09" w:rsidP="00B74A0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B74A02">
        <w:rPr>
          <w:rStyle w:val="il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Осознаваемы</w:t>
      </w:r>
      <w:r w:rsidRPr="00B74A0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й россиянами </w:t>
      </w:r>
      <w:r w:rsidRPr="00B74A02">
        <w:rPr>
          <w:rStyle w:val="il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консенсус</w:t>
      </w:r>
      <w:r w:rsidRPr="00B74A0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по взглядам и ценностям, его факторы и следствия</w:t>
      </w:r>
    </w:p>
    <w:p w14:paraId="10A9BF6D" w14:textId="77777777" w:rsidR="00B74A02" w:rsidRDefault="00B74A02">
      <w:pPr>
        <w:rPr>
          <w:color w:val="000000"/>
          <w:sz w:val="28"/>
          <w:szCs w:val="28"/>
          <w:shd w:val="clear" w:color="auto" w:fill="FFFFFF"/>
        </w:rPr>
      </w:pPr>
    </w:p>
    <w:p w14:paraId="5B21816D" w14:textId="77777777" w:rsidR="00B74A02" w:rsidRPr="00B74A02" w:rsidRDefault="00B74A02" w:rsidP="00B74A02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B74A02">
        <w:rPr>
          <w:rStyle w:val="a3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Фабрикант Маргарита Сауловна, </w:t>
      </w:r>
      <w:r w:rsidRPr="00B74A02">
        <w:rPr>
          <w:rStyle w:val="a3"/>
          <w:rFonts w:asciiTheme="majorBidi" w:hAnsiTheme="majorBidi" w:cstheme="majorBidi"/>
          <w:b w:val="0"/>
          <w:bCs w:val="0"/>
          <w:color w:val="222222"/>
          <w:sz w:val="24"/>
          <w:szCs w:val="24"/>
          <w:shd w:val="clear" w:color="auto" w:fill="FFFFFF"/>
        </w:rPr>
        <w:t>канд. социол. н., канд. психол. н., ведущий научный сотрудник Лаборатории сравнительных исследований массового сознания НИУ ВШЭ</w:t>
      </w:r>
      <w:r w:rsidRPr="00B74A02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2F6F21B8" w14:textId="77777777" w:rsidR="00B74A02" w:rsidRPr="00B74A02" w:rsidRDefault="00B74A02" w:rsidP="00B74A02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14:paraId="556D51A1" w14:textId="77777777" w:rsidR="00B74A02" w:rsidRPr="00243C82" w:rsidRDefault="00B74A02" w:rsidP="00B74A02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DE179C2" w14:textId="194F24D4" w:rsidR="00243C82" w:rsidRPr="00243C82" w:rsidRDefault="00B74A0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43C82">
        <w:rPr>
          <w:rFonts w:asciiTheme="majorBidi" w:hAnsiTheme="majorBidi" w:cstheme="majorBidi"/>
          <w:sz w:val="24"/>
          <w:szCs w:val="24"/>
        </w:rPr>
        <w:t>Исследование посвящено</w:t>
      </w:r>
      <w:r w:rsidRPr="00243C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43C82">
        <w:rPr>
          <w:rFonts w:asciiTheme="majorBidi" w:hAnsiTheme="majorBidi" w:cstheme="majorBidi"/>
          <w:sz w:val="24"/>
          <w:szCs w:val="24"/>
        </w:rPr>
        <w:t xml:space="preserve">представление россиян о том, что их взгляды и ценности совпадают со взглядами и ценностями большинства тех, кто живет с ними в одной стране. Назовем этот феномен </w:t>
      </w:r>
      <w:r w:rsidR="00243C82" w:rsidRPr="00243C82">
        <w:rPr>
          <w:rFonts w:asciiTheme="majorBidi" w:hAnsiTheme="majorBidi" w:cstheme="majorBidi"/>
          <w:sz w:val="24"/>
          <w:szCs w:val="24"/>
        </w:rPr>
        <w:t>осознаваемым</w:t>
      </w:r>
      <w:r w:rsidRPr="00243C82">
        <w:rPr>
          <w:rFonts w:asciiTheme="majorBidi" w:hAnsiTheme="majorBidi" w:cstheme="majorBidi"/>
          <w:sz w:val="24"/>
          <w:szCs w:val="24"/>
        </w:rPr>
        <w:t xml:space="preserve"> консенсусом – в отличие от других измерений консенсуса, которые не обязательно включают субъективное осознание человеком своих сходств и отличий по взглядам и ценностям от других людей. </w:t>
      </w:r>
      <w:r w:rsidR="00243C82" w:rsidRPr="00243C82">
        <w:rPr>
          <w:rFonts w:asciiTheme="majorBidi" w:hAnsiTheme="majorBidi" w:cstheme="majorBidi"/>
          <w:sz w:val="24"/>
          <w:szCs w:val="24"/>
        </w:rPr>
        <w:t xml:space="preserve">Цель исследования – выяснить, каков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="00243C82" w:rsidRPr="00243C82">
        <w:rPr>
          <w:rFonts w:asciiTheme="majorBidi" w:hAnsiTheme="majorBidi" w:cstheme="majorBidi"/>
          <w:sz w:val="24"/>
          <w:szCs w:val="24"/>
        </w:rPr>
        <w:t xml:space="preserve">мого консенсуса в современной России в целом и у каких категорий населения он выше. Этот вопрос особенно интересен, поскольку, согласно ранее полученным результатам, уровень объективного ценностного консенсуса по одним ценностям в России, в сравнении с другими европейскими странами, был очень низким, а по другим – скорее высоким (Руднев, Магун, 2011). </w:t>
      </w:r>
    </w:p>
    <w:p w14:paraId="2E08F360" w14:textId="77777777" w:rsidR="00243C82" w:rsidRPr="00243C82" w:rsidRDefault="00243C8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43C82">
        <w:rPr>
          <w:rFonts w:asciiTheme="majorBidi" w:hAnsiTheme="majorBidi" w:cstheme="majorBidi"/>
          <w:sz w:val="24"/>
          <w:szCs w:val="24"/>
        </w:rPr>
        <w:t>Мы выдвинули следующие гипотезы.</w:t>
      </w:r>
    </w:p>
    <w:p w14:paraId="286D72EF" w14:textId="3CF10DE5" w:rsidR="00243C82" w:rsidRPr="00243C82" w:rsidRDefault="00243C8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43C82">
        <w:rPr>
          <w:rFonts w:asciiTheme="majorBidi" w:hAnsiTheme="majorBidi" w:cstheme="majorBidi"/>
          <w:sz w:val="24"/>
          <w:szCs w:val="24"/>
        </w:rPr>
        <w:t xml:space="preserve">Гипотеза 1. В современной России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243C82">
        <w:rPr>
          <w:rFonts w:asciiTheme="majorBidi" w:hAnsiTheme="majorBidi" w:cstheme="majorBidi"/>
          <w:sz w:val="24"/>
          <w:szCs w:val="24"/>
        </w:rPr>
        <w:t xml:space="preserve">мого консенсуса достаточно высокий. </w:t>
      </w:r>
    </w:p>
    <w:p w14:paraId="09DEF220" w14:textId="706DB09A" w:rsidR="00243C82" w:rsidRPr="00243C82" w:rsidRDefault="00243C8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43C82">
        <w:rPr>
          <w:rFonts w:asciiTheme="majorBidi" w:hAnsiTheme="majorBidi" w:cstheme="majorBidi"/>
          <w:sz w:val="24"/>
          <w:szCs w:val="24"/>
        </w:rPr>
        <w:t xml:space="preserve">Гипотеза 2.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243C82">
        <w:rPr>
          <w:rFonts w:asciiTheme="majorBidi" w:hAnsiTheme="majorBidi" w:cstheme="majorBidi"/>
          <w:sz w:val="24"/>
          <w:szCs w:val="24"/>
        </w:rPr>
        <w:t xml:space="preserve">мого консенсуса положительно связан с уровнем приверженности стране и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243C82">
        <w:rPr>
          <w:rFonts w:asciiTheme="majorBidi" w:hAnsiTheme="majorBidi" w:cstheme="majorBidi"/>
          <w:sz w:val="24"/>
          <w:szCs w:val="24"/>
        </w:rPr>
        <w:t xml:space="preserve">мой близостью к людям из различных социальных групп. </w:t>
      </w:r>
    </w:p>
    <w:p w14:paraId="48FB6B0C" w14:textId="62ED1ADC" w:rsidR="00243C82" w:rsidRPr="00243C82" w:rsidRDefault="00243C8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43C82">
        <w:rPr>
          <w:rFonts w:asciiTheme="majorBidi" w:hAnsiTheme="majorBidi" w:cstheme="majorBidi"/>
          <w:sz w:val="24"/>
          <w:szCs w:val="24"/>
        </w:rPr>
        <w:t xml:space="preserve">Гипотеза 3.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243C82">
        <w:rPr>
          <w:rFonts w:asciiTheme="majorBidi" w:hAnsiTheme="majorBidi" w:cstheme="majorBidi"/>
          <w:sz w:val="24"/>
          <w:szCs w:val="24"/>
        </w:rPr>
        <w:t xml:space="preserve">мого консенсуса ниже у более молодых людей, у людей с высшим образованием, более высоким доходом и у жителей Москвы. </w:t>
      </w:r>
    </w:p>
    <w:p w14:paraId="704698C1" w14:textId="6666FF0D" w:rsidR="00243C82" w:rsidRPr="00243C82" w:rsidRDefault="00243C8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43C82">
        <w:rPr>
          <w:rFonts w:asciiTheme="majorBidi" w:hAnsiTheme="majorBidi" w:cstheme="majorBidi"/>
          <w:sz w:val="24"/>
          <w:szCs w:val="24"/>
        </w:rPr>
        <w:t xml:space="preserve">Гипотеза 4.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243C82">
        <w:rPr>
          <w:rFonts w:asciiTheme="majorBidi" w:hAnsiTheme="majorBidi" w:cstheme="majorBidi"/>
          <w:sz w:val="24"/>
          <w:szCs w:val="24"/>
        </w:rPr>
        <w:t>мого консенсуса положительно связан с уровнем объективного консенсуса по широко обсуждаемым социально значимым вопросам.</w:t>
      </w:r>
    </w:p>
    <w:p w14:paraId="5F5F0572" w14:textId="595DDA43" w:rsidR="00243C82" w:rsidRPr="00243C82" w:rsidRDefault="00243C8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43C82">
        <w:rPr>
          <w:rFonts w:asciiTheme="majorBidi" w:hAnsiTheme="majorBidi" w:cstheme="majorBidi"/>
          <w:sz w:val="24"/>
          <w:szCs w:val="24"/>
        </w:rPr>
        <w:t xml:space="preserve">Гипотеза 5.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243C82">
        <w:rPr>
          <w:rFonts w:asciiTheme="majorBidi" w:hAnsiTheme="majorBidi" w:cstheme="majorBidi"/>
          <w:sz w:val="24"/>
          <w:szCs w:val="24"/>
        </w:rPr>
        <w:t>мый консенсус положительно связан с субъективным благополучием и доверием.</w:t>
      </w:r>
    </w:p>
    <w:p w14:paraId="5B60BE74" w14:textId="3D3FDE5A" w:rsidR="00243C82" w:rsidRDefault="00243C82" w:rsidP="00356D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C82">
        <w:rPr>
          <w:rFonts w:asciiTheme="majorBidi" w:hAnsiTheme="majorBidi" w:cstheme="majorBidi"/>
          <w:b/>
          <w:bCs/>
          <w:sz w:val="24"/>
          <w:szCs w:val="24"/>
        </w:rPr>
        <w:t>Данные и методы</w:t>
      </w:r>
      <w:r w:rsidRPr="00243C82">
        <w:rPr>
          <w:rFonts w:asciiTheme="majorBidi" w:hAnsiTheme="majorBidi" w:cstheme="majorBidi"/>
          <w:sz w:val="24"/>
          <w:szCs w:val="24"/>
        </w:rPr>
        <w:t>. Исследование было проведено на данных Российского социального исследования – 2014, проведенного ЦЕССИ (Институтом сравнительный социальных исследований). Это исследование содержит вопрос, направленный на выявление уровня осознаваемого консенсуса: «</w:t>
      </w:r>
      <w:r w:rsidRPr="00243C82">
        <w:rPr>
          <w:rFonts w:ascii="Times New Roman" w:hAnsi="Times New Roman"/>
          <w:sz w:val="24"/>
          <w:szCs w:val="24"/>
        </w:rPr>
        <w:t xml:space="preserve">Мне кажется, что большинство тех, кто живет в нашей стране, разделяют мои взгляды и ценности» с вариантами ответа «полностью согласен», «скорее согласен», «не то чтобы согласен, но и не то чтобы не согласен», «скорее </w:t>
      </w:r>
      <w:r w:rsidRPr="00243C82">
        <w:rPr>
          <w:rFonts w:ascii="Times New Roman" w:hAnsi="Times New Roman"/>
          <w:sz w:val="24"/>
          <w:szCs w:val="24"/>
        </w:rPr>
        <w:lastRenderedPageBreak/>
        <w:t xml:space="preserve">не согласен», «совершенно не согласен». В качестве коррелятов использовались различные индикаторы приверженности стране и чувства близости к людям из разных групп, в качестве предикторов (в регрессионной модели с осознаваемым консенсусом как зависимой переменной) – социально-демографические параметры и значения объективного консенсуса по различным вопросам, в качестве результирующих переменных (в моделях с осознаваемым консенсусом как независимой переменной) – индикаторы субъективного благополучия и доверия. </w:t>
      </w:r>
    </w:p>
    <w:p w14:paraId="2AE8D86C" w14:textId="723ADBC0" w:rsidR="00CD3FBF" w:rsidRPr="00356D6D" w:rsidRDefault="00CD3FBF" w:rsidP="00356D6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6D">
        <w:rPr>
          <w:rFonts w:ascii="Times New Roman" w:hAnsi="Times New Roman"/>
          <w:b/>
          <w:bCs/>
          <w:sz w:val="24"/>
          <w:szCs w:val="24"/>
        </w:rPr>
        <w:t>Результаты.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D6D">
        <w:rPr>
          <w:rFonts w:asciiTheme="majorBidi" w:hAnsiTheme="majorBidi" w:cstheme="majorBidi"/>
          <w:sz w:val="24"/>
          <w:szCs w:val="24"/>
        </w:rPr>
        <w:t xml:space="preserve">Проведенное исследование позволило выявить, что, как и предполагалось в первой гипотезе,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>мого консенсуса в современной России достаточно высок, несмотря на высокий уровень объективного диссенсуса – расхождения во взглядах и ценностях, что, помимо уже упоминавшихся результатов других исследований, отражаетс</w:t>
      </w:r>
      <w:bookmarkStart w:id="0" w:name="_GoBack"/>
      <w:bookmarkEnd w:id="0"/>
      <w:r w:rsidRPr="00356D6D">
        <w:rPr>
          <w:rFonts w:asciiTheme="majorBidi" w:hAnsiTheme="majorBidi" w:cstheme="majorBidi"/>
          <w:sz w:val="24"/>
          <w:szCs w:val="24"/>
        </w:rPr>
        <w:t xml:space="preserve">я в полученных нами преимущественно высоких значениях индекса фракционализации. </w:t>
      </w:r>
    </w:p>
    <w:p w14:paraId="41C3754F" w14:textId="3624CA7B" w:rsidR="00CD3FBF" w:rsidRPr="00356D6D" w:rsidRDefault="00CD3FBF" w:rsidP="00CD3FB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6D">
        <w:rPr>
          <w:rFonts w:asciiTheme="majorBidi" w:hAnsiTheme="majorBidi" w:cstheme="majorBidi"/>
          <w:sz w:val="24"/>
          <w:szCs w:val="24"/>
        </w:rPr>
        <w:t xml:space="preserve">  Вторая гипотеза также подтвердилась: различные показатели приверженности стране и близости к представителям разных социальных групп положительно связаны с восприинмаемым консенсусом. При этом эта связь особенно сильна для тех показателей, которые отражают приверженность стране в целом и сильнее всего для измерений, отражающих ярко выраженное позитивное отношение к своей стране. Те, кто рад, что живет в России, а не какой-либо другой стране, больше всего склонны видеть в соотечественниках своих единомышленников. Эта связь отражает общие закономерности межличностной аттракции: симпатия возникает на основе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>мого сходства – и напротив, те люди, которые вызывают большую симпатию, воспринимаются как близкие в том числе по своим взглядам и ценностям.</w:t>
      </w:r>
    </w:p>
    <w:p w14:paraId="02783BE2" w14:textId="7FEE72B8" w:rsidR="00CD3FBF" w:rsidRPr="00356D6D" w:rsidRDefault="00CD3FBF" w:rsidP="00CD3FB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6D">
        <w:rPr>
          <w:rFonts w:asciiTheme="majorBidi" w:hAnsiTheme="majorBidi" w:cstheme="majorBidi"/>
          <w:sz w:val="24"/>
          <w:szCs w:val="24"/>
        </w:rPr>
        <w:t xml:space="preserve">Третья гипотеза была подтверждена лишь частично. Как и предполагалось, более низкий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 xml:space="preserve">мого консенсуса был обнаружен у более молодых людей и у людей с высшим образованием. Первое, на наш взгляд, может быть связано с запросом на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 xml:space="preserve">мый консенсус6 более молодым людям важнее обозначить внешние границы своей формирующейся идентичности и отстоять свою уникальность, а более старшим, с уже сформированной идентичностью – реализовать задуманное, что требует определенного уровня социальной интеграции и поиска единомышленников. Эффект высшего образования может быть связан отчасти с более высокой критичностью мышления у более образованных людей, отчасти – с тем, что для людей с высшим образованием наличие взглядов, отличных от взглядов большинства, может выглядеть более приемлемым и даже более желательным. Предполагавшийся более низкий уровень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>мого консенсуса у жителей Москвы обнаружился по сравнению только с жителями других городов-</w:t>
      </w:r>
      <w:r w:rsidRPr="00356D6D">
        <w:rPr>
          <w:rFonts w:asciiTheme="majorBidi" w:hAnsiTheme="majorBidi" w:cstheme="majorBidi"/>
          <w:sz w:val="24"/>
          <w:szCs w:val="24"/>
        </w:rPr>
        <w:lastRenderedPageBreak/>
        <w:t xml:space="preserve">миллионников. По-видимому, именно жители крупных городов видят себя типичными россиянами в большей степени, чем жители менее крупных населенных пунктов, а на москвичей этот эффект не распространяется в силу осознаваемой особости столицы. При этом значимых различий в уровне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 xml:space="preserve">мого консенсуса у людей с разным уровнем дохода не обнаружено: ни более бедные, ни более богатые, ни люди со средним уровнем дохода не считают себя типичными россиянами в большей степени, чем представители других групп по доходу. </w:t>
      </w:r>
    </w:p>
    <w:p w14:paraId="599DFAF5" w14:textId="7E3502A5" w:rsidR="00CD3FBF" w:rsidRPr="00356D6D" w:rsidRDefault="00CD3FBF" w:rsidP="00CD3FB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6D">
        <w:rPr>
          <w:rFonts w:asciiTheme="majorBidi" w:hAnsiTheme="majorBidi" w:cstheme="majorBidi"/>
          <w:sz w:val="24"/>
          <w:szCs w:val="24"/>
        </w:rPr>
        <w:t xml:space="preserve">Четвертая гипотеза не подтвердилась: все статистически значимые эффекты объективного диссенсуса на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 xml:space="preserve">мый консенсус оказались положительными. Это значит, что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 xml:space="preserve">мый консенсус выше у тех, чьи взгляды на самом деле в большей степени отличаются от взглядов большинства населения. Из этого следует, что соотношение высокого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 xml:space="preserve">мого консенсуса с низким объективным просматривается не только на страновом агрегированном, но и на индивидуальном уровне. На наш взгляд, это может быть связано с эффектом «информационного пузыря», когда носители взглядов, отличных от взглядов большинства, в большей степени склонны объединяться в группы единомышленников, так что в их информационном поле именно такие взгляды оказываются представленными в большей степени, и в конечном счете им начинает казаться, что такие взгляды преобладают в обществе в целом. </w:t>
      </w:r>
    </w:p>
    <w:p w14:paraId="61A08F88" w14:textId="4A83F54A" w:rsidR="00243C82" w:rsidRDefault="00CD3FBF" w:rsidP="00356D6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56D6D">
        <w:rPr>
          <w:rFonts w:asciiTheme="majorBidi" w:hAnsiTheme="majorBidi" w:cstheme="majorBidi"/>
          <w:sz w:val="24"/>
          <w:szCs w:val="24"/>
        </w:rPr>
        <w:t xml:space="preserve">Пятая гипотеза преимущественно подтвердилась: все значимые эффекты </w:t>
      </w:r>
      <w:r w:rsidR="003925A4">
        <w:rPr>
          <w:rFonts w:asciiTheme="majorBidi" w:hAnsiTheme="majorBidi" w:cstheme="majorBidi"/>
          <w:sz w:val="24"/>
          <w:szCs w:val="24"/>
        </w:rPr>
        <w:t>осознавае</w:t>
      </w:r>
      <w:r w:rsidRPr="00356D6D">
        <w:rPr>
          <w:rFonts w:asciiTheme="majorBidi" w:hAnsiTheme="majorBidi" w:cstheme="majorBidi"/>
          <w:sz w:val="24"/>
          <w:szCs w:val="24"/>
        </w:rPr>
        <w:t>мого консенсуса на различные показатели субъективного благополучия и доверия</w:t>
      </w:r>
      <w:r w:rsidR="00511A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11AF2">
        <w:rPr>
          <w:rFonts w:asciiTheme="majorBidi" w:hAnsiTheme="majorBidi" w:cstheme="majorBidi"/>
          <w:sz w:val="24"/>
          <w:szCs w:val="24"/>
        </w:rPr>
        <w:t>оказались положительныим</w:t>
      </w:r>
      <w:r w:rsidRPr="00356D6D">
        <w:rPr>
          <w:rFonts w:asciiTheme="majorBidi" w:hAnsiTheme="majorBidi" w:cstheme="majorBidi"/>
          <w:sz w:val="24"/>
          <w:szCs w:val="24"/>
        </w:rPr>
        <w:t>. Люди, которые считают, что их взгляды и ценности разделяются большинством населения, как и предполагалось, склонны в большей степени доверять окружающим, поскольку для них это окружение преимущественно состоит из предполагаемых единомышленников, и в большей мере удовлетворены своей жизнью и положением вещей с различных сферах жизни страны.</w:t>
      </w:r>
    </w:p>
    <w:p w14:paraId="67AF4000" w14:textId="77777777" w:rsidR="00B74A02" w:rsidRPr="00B74A02" w:rsidRDefault="00B74A02" w:rsidP="00243C82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74A02">
        <w:rPr>
          <w:rFonts w:asciiTheme="majorBidi" w:hAnsiTheme="majorBidi" w:cstheme="majorBidi"/>
          <w:sz w:val="24"/>
          <w:szCs w:val="24"/>
        </w:rPr>
        <w:t xml:space="preserve">  </w:t>
      </w:r>
    </w:p>
    <w:p w14:paraId="493739E8" w14:textId="77777777" w:rsidR="00B74A02" w:rsidRPr="00B74A02" w:rsidRDefault="00B74A02" w:rsidP="00B74A02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B74A02" w:rsidRPr="00B74A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BD"/>
    <w:rsid w:val="00022706"/>
    <w:rsid w:val="00140C57"/>
    <w:rsid w:val="00243C82"/>
    <w:rsid w:val="00356D6D"/>
    <w:rsid w:val="003925A4"/>
    <w:rsid w:val="00511AF2"/>
    <w:rsid w:val="00906E09"/>
    <w:rsid w:val="00B74A02"/>
    <w:rsid w:val="00C45F4C"/>
    <w:rsid w:val="00CD3FBF"/>
    <w:rsid w:val="00D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9398"/>
  <w15:chartTrackingRefBased/>
  <w15:docId w15:val="{035857A2-3DAB-499C-A0DF-F870B884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906E09"/>
  </w:style>
  <w:style w:type="character" w:styleId="a3">
    <w:name w:val="Strong"/>
    <w:basedOn w:val="a0"/>
    <w:uiPriority w:val="22"/>
    <w:qFormat/>
    <w:rsid w:val="00B74A02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243C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3C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3C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865</Words>
  <Characters>5885</Characters>
  <Application>Microsoft Office Word</Application>
  <DocSecurity>0</DocSecurity>
  <Lines>96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2021-11-24T17:56:00Z</dcterms:created>
  <dcterms:modified xsi:type="dcterms:W3CDTF">2021-11-24T19:05:00Z</dcterms:modified>
</cp:coreProperties>
</file>