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9CA2" w14:textId="77777777" w:rsidR="00130C48" w:rsidRDefault="00130C48" w:rsidP="00130C48">
      <w:pPr>
        <w:spacing w:after="0" w:line="240" w:lineRule="auto"/>
        <w:ind w:right="480"/>
        <w:jc w:val="right"/>
        <w:rPr>
          <w:rFonts w:ascii="Times New Roman" w:hAnsi="Times New Roman"/>
          <w:noProof/>
          <w:sz w:val="24"/>
          <w:szCs w:val="24"/>
          <w:lang w:val="en-US"/>
        </w:rPr>
      </w:pPr>
      <w:r>
        <w:rPr>
          <w:rFonts w:ascii="Times New Roman" w:hAnsi="Times New Roman"/>
          <w:noProof/>
          <w:sz w:val="24"/>
          <w:szCs w:val="24"/>
          <w:lang w:val="en-US"/>
        </w:rPr>
        <w:t>Gapurbaeva Shakhnos</w:t>
      </w:r>
    </w:p>
    <w:p w14:paraId="764BC92A" w14:textId="77777777" w:rsidR="00130C48" w:rsidRDefault="00130C48" w:rsidP="00130C48">
      <w:pPr>
        <w:spacing w:after="0" w:line="240" w:lineRule="auto"/>
        <w:jc w:val="right"/>
        <w:rPr>
          <w:rFonts w:ascii="Times New Roman" w:hAnsi="Times New Roman"/>
          <w:noProof/>
          <w:sz w:val="24"/>
          <w:szCs w:val="24"/>
        </w:rPr>
      </w:pPr>
      <w:r>
        <w:rPr>
          <w:rFonts w:ascii="Times New Roman" w:hAnsi="Times New Roman"/>
          <w:noProof/>
          <w:sz w:val="24"/>
          <w:szCs w:val="24"/>
          <w:lang w:val="en-US"/>
        </w:rPr>
        <w:t xml:space="preserve">ERPC </w:t>
      </w:r>
      <w:r>
        <w:rPr>
          <w:rFonts w:ascii="Times New Roman" w:hAnsi="Times New Roman"/>
          <w:noProof/>
          <w:sz w:val="24"/>
          <w:szCs w:val="24"/>
        </w:rPr>
        <w:t>«</w:t>
      </w:r>
      <w:r>
        <w:rPr>
          <w:rFonts w:ascii="Times New Roman" w:hAnsi="Times New Roman"/>
          <w:noProof/>
          <w:sz w:val="24"/>
          <w:szCs w:val="24"/>
          <w:lang w:val="en-US"/>
        </w:rPr>
        <w:t>International University of Kyrgyzstan</w:t>
      </w:r>
      <w:r>
        <w:rPr>
          <w:rFonts w:ascii="Times New Roman" w:hAnsi="Times New Roman"/>
          <w:noProof/>
          <w:sz w:val="24"/>
          <w:szCs w:val="24"/>
        </w:rPr>
        <w:t>»</w:t>
      </w:r>
    </w:p>
    <w:p w14:paraId="54715A0D" w14:textId="77777777" w:rsidR="00130C48" w:rsidRDefault="00130C48" w:rsidP="00130C48">
      <w:pPr>
        <w:spacing w:after="0" w:line="240" w:lineRule="auto"/>
        <w:jc w:val="right"/>
        <w:rPr>
          <w:rFonts w:ascii="Times New Roman" w:hAnsi="Times New Roman"/>
          <w:noProof/>
          <w:sz w:val="24"/>
          <w:szCs w:val="24"/>
          <w:lang w:val="en-US"/>
        </w:rPr>
      </w:pPr>
      <w:r>
        <w:rPr>
          <w:rFonts w:ascii="Times New Roman" w:hAnsi="Times New Roman"/>
          <w:noProof/>
          <w:sz w:val="24"/>
          <w:szCs w:val="24"/>
          <w:lang w:val="en-US"/>
        </w:rPr>
        <w:t>Associte Professor of the Department</w:t>
      </w:r>
    </w:p>
    <w:p w14:paraId="1B988010" w14:textId="77777777" w:rsidR="00130C48" w:rsidRDefault="00130C48" w:rsidP="00130C48">
      <w:pPr>
        <w:spacing w:after="0" w:line="240" w:lineRule="auto"/>
        <w:jc w:val="right"/>
        <w:rPr>
          <w:rFonts w:ascii="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lang w:val="en-US"/>
        </w:rPr>
        <w:t>Management and Economics</w:t>
      </w:r>
      <w:r>
        <w:rPr>
          <w:rFonts w:ascii="Times New Roman" w:hAnsi="Times New Roman"/>
          <w:noProof/>
          <w:sz w:val="24"/>
          <w:szCs w:val="24"/>
        </w:rPr>
        <w:t>»</w:t>
      </w:r>
    </w:p>
    <w:p w14:paraId="4475A966" w14:textId="77777777" w:rsidR="00130C48" w:rsidRDefault="00130C48" w:rsidP="00130C48">
      <w:pPr>
        <w:tabs>
          <w:tab w:val="left" w:pos="8210"/>
        </w:tabs>
        <w:spacing w:after="0" w:line="240" w:lineRule="auto"/>
        <w:ind w:firstLine="720"/>
        <w:rPr>
          <w:rFonts w:ascii="Times New Roman" w:hAnsi="Times New Roman"/>
          <w:b/>
          <w:bCs/>
          <w:sz w:val="24"/>
          <w:szCs w:val="24"/>
          <w:lang w:val="ru-RU"/>
        </w:rPr>
      </w:pPr>
    </w:p>
    <w:p w14:paraId="70F081BF" w14:textId="77777777" w:rsidR="00130C48" w:rsidRDefault="00130C48" w:rsidP="00130C48">
      <w:pPr>
        <w:spacing w:after="0" w:line="240" w:lineRule="auto"/>
        <w:ind w:firstLine="720"/>
        <w:jc w:val="center"/>
        <w:rPr>
          <w:rFonts w:ascii="Times New Roman" w:hAnsi="Times New Roman"/>
          <w:b/>
          <w:bCs/>
          <w:sz w:val="24"/>
          <w:szCs w:val="24"/>
          <w:lang w:val="ru-RU"/>
        </w:rPr>
      </w:pPr>
      <w:r>
        <w:rPr>
          <w:rFonts w:ascii="Times New Roman" w:hAnsi="Times New Roman"/>
          <w:b/>
          <w:bCs/>
          <w:sz w:val="24"/>
          <w:szCs w:val="24"/>
          <w:lang w:val="ru-RU"/>
        </w:rPr>
        <w:t>Annotation to the article: The practice of digitalization in the context of sustainable development of the regions of the Kyrgyz Republic.</w:t>
      </w:r>
    </w:p>
    <w:p w14:paraId="55AE7878" w14:textId="77777777" w:rsidR="00130C48" w:rsidRDefault="00130C48" w:rsidP="00130C48">
      <w:pPr>
        <w:spacing w:after="0" w:line="240" w:lineRule="auto"/>
        <w:ind w:firstLine="720"/>
        <w:jc w:val="both"/>
        <w:rPr>
          <w:rFonts w:ascii="Times New Roman" w:hAnsi="Times New Roman"/>
          <w:sz w:val="24"/>
          <w:szCs w:val="24"/>
        </w:rPr>
      </w:pPr>
      <w:r>
        <w:rPr>
          <w:rFonts w:ascii="Times New Roman" w:hAnsi="Times New Roman"/>
          <w:sz w:val="24"/>
          <w:szCs w:val="24"/>
        </w:rPr>
        <w:t>Over the past decade, there has been an increased interest of the world community in the problems of environmental impact, social and economic inequality between countries and individual segments of the population. Under the auspices of the United Nations, international political and economic unions, work is being carried out to promote the Sustainable Development Goals, which are aimed at solving these problems at the global and regional level. For the effective implementation of a number of designated goals, it is important to develop sustainable development tools, to look for new ways to solve global problems at the level of countries and individual entities (regions, cities and companies).</w:t>
      </w:r>
    </w:p>
    <w:p w14:paraId="215065A4" w14:textId="77777777" w:rsidR="00130C48" w:rsidRDefault="00130C48" w:rsidP="00130C48">
      <w:pPr>
        <w:spacing w:after="0" w:line="240" w:lineRule="auto"/>
        <w:ind w:firstLine="720"/>
        <w:jc w:val="both"/>
        <w:rPr>
          <w:rFonts w:ascii="Times New Roman" w:hAnsi="Times New Roman"/>
          <w:sz w:val="24"/>
          <w:szCs w:val="24"/>
        </w:rPr>
      </w:pPr>
      <w:r>
        <w:rPr>
          <w:rFonts w:ascii="Times New Roman" w:hAnsi="Times New Roman"/>
          <w:sz w:val="24"/>
          <w:szCs w:val="24"/>
          <w:lang w:val="ru-RU"/>
        </w:rPr>
        <w:t>The main idea of ​​the work is that one of the most promising tools at the micro level is the use of digitalization as a factor in sustainable development. The modern economy is based on constant improvement: improved, modernized and invented new management models, products and systems. Such development in recent years is directly related to the concept of "digitalization". Many authors mistakenly consider digitalization as a separate process for automating a company, which is associated solely with the growth of labor productivity and the modernization of production. However, the modern approach involves a comprehensive study of any process and phenomenon, so it is important to conduct a theoretical and practical justification for the impact of digitalization on improving the economic performance of a company,</w:t>
      </w:r>
    </w:p>
    <w:p w14:paraId="24581A73" w14:textId="77777777" w:rsidR="00130C48" w:rsidRDefault="00130C48" w:rsidP="00130C48">
      <w:pPr>
        <w:spacing w:after="0" w:line="240" w:lineRule="auto"/>
        <w:ind w:firstLine="720"/>
        <w:jc w:val="both"/>
        <w:rPr>
          <w:rFonts w:ascii="Times New Roman" w:hAnsi="Times New Roman"/>
          <w:sz w:val="24"/>
          <w:szCs w:val="24"/>
          <w:lang w:val="ru-RU"/>
        </w:rPr>
      </w:pPr>
      <w:r>
        <w:rPr>
          <w:rFonts w:ascii="Times New Roman" w:hAnsi="Times New Roman"/>
          <w:sz w:val="24"/>
          <w:szCs w:val="24"/>
        </w:rPr>
        <w:t>The main difficulty in terms of studying the phenomenon of digitalization is the lack of a developed methodological and scientific base. Most research and development projects are commercial projects within a single consulting organization, firm, or industry. In this section of the work, an attempt will be made to structure information and form a general idea of ​​digitalization and its characteristics.</w:t>
      </w:r>
    </w:p>
    <w:p w14:paraId="62FB6765" w14:textId="77777777" w:rsidR="00130C48" w:rsidRDefault="00130C48" w:rsidP="00130C48">
      <w:pPr>
        <w:spacing w:after="0" w:line="240" w:lineRule="auto"/>
        <w:ind w:firstLine="720"/>
        <w:jc w:val="both"/>
        <w:rPr>
          <w:rFonts w:ascii="Times New Roman" w:hAnsi="Times New Roman"/>
          <w:sz w:val="24"/>
          <w:szCs w:val="24"/>
        </w:rPr>
      </w:pPr>
      <w:r>
        <w:rPr>
          <w:rFonts w:ascii="Times New Roman" w:hAnsi="Times New Roman"/>
          <w:sz w:val="24"/>
          <w:szCs w:val="24"/>
          <w:lang w:val="ru-RU"/>
        </w:rPr>
        <w:t>These results can help solve problems at the national level to assess progress, to develop sustainable development statistics. In particular, in Kyrgyzstan for the sustainable development of the regions, as well as for the high mountainous regions of Kyrgyzstan. Most of the indicators are under development and testing. So, according to the goal "Industrialization, innovations, infrastructure", which involves the active development of technologies, including through digitalization. From the point of view of the development of digitalization, it will be interesting to look at the indicators of spending on research and development as a percentage of GDP and the share of the population covered by mobile networks, broken down by technology. These indicators at the macroeconomic level give an idea of ​​how</w:t>
      </w:r>
    </w:p>
    <w:p w14:paraId="61BA81AE" w14:textId="77777777" w:rsidR="00130C48" w:rsidRDefault="00130C48" w:rsidP="00130C48">
      <w:pPr>
        <w:spacing w:after="0" w:line="240" w:lineRule="auto"/>
        <w:ind w:firstLine="720"/>
        <w:jc w:val="both"/>
        <w:rPr>
          <w:rFonts w:ascii="Times New Roman" w:hAnsi="Times New Roman"/>
          <w:sz w:val="24"/>
          <w:szCs w:val="24"/>
        </w:rPr>
      </w:pPr>
      <w:r>
        <w:rPr>
          <w:rFonts w:ascii="Times New Roman" w:hAnsi="Times New Roman"/>
          <w:sz w:val="24"/>
          <w:szCs w:val="24"/>
          <w:lang w:val="ru-RU"/>
        </w:rPr>
        <w:t xml:space="preserve">Scientific and technical significance of the research: integrated development of all aspects of socio-economic life. Promoting the principles of sustainable development through their implementation in enterprises of all types of economic activity. At the current stage of development of the principles of environmentally friendly, socially oriented and transparent business in Kyrgyzstan, which will be able to adhere to large enterprises that make up the "backbone" of the country's economy, since they have the necessary resources for this. Such companies can invest in the development of modern technologies, digitalization solely for their own benefit, without even thinking about the contribution to sustainable development, but a positive “side effect” from their implementation is the improvement of the life of society as a whole. An example would be the installation of digital equipment for monitoring emissions into the atmosphere to reduce fines to the budget and optimize costs. The modernization of production will also lead to an improvement in the state of atmospheric air in the region of presence, which will subsequently improve the health of the population living there. Thus, the introduction of </w:t>
      </w:r>
      <w:r>
        <w:rPr>
          <w:rFonts w:ascii="Times New Roman" w:hAnsi="Times New Roman"/>
          <w:sz w:val="24"/>
          <w:szCs w:val="24"/>
          <w:lang w:val="ru-RU"/>
        </w:rPr>
        <w:lastRenderedPageBreak/>
        <w:t>modern technologies gives impetus to the development of the company and acts as an impulse to improve the environment.</w:t>
      </w:r>
    </w:p>
    <w:p w14:paraId="4B0DD0F1" w14:textId="77777777" w:rsidR="00130C48" w:rsidRDefault="00130C48" w:rsidP="00130C48">
      <w:pPr>
        <w:spacing w:after="0" w:line="240" w:lineRule="auto"/>
        <w:jc w:val="both"/>
        <w:rPr>
          <w:rFonts w:ascii="Times New Roman" w:hAnsi="Times New Roman"/>
          <w:sz w:val="24"/>
          <w:szCs w:val="24"/>
          <w:lang w:val="ru-RU"/>
        </w:rPr>
      </w:pPr>
    </w:p>
    <w:p w14:paraId="6C159A7F" w14:textId="77777777" w:rsidR="00130C48" w:rsidRDefault="00130C48" w:rsidP="00130C48">
      <w:pPr>
        <w:spacing w:after="0" w:line="240" w:lineRule="auto"/>
        <w:jc w:val="both"/>
        <w:rPr>
          <w:rFonts w:ascii="Times New Roman" w:hAnsi="Times New Roman"/>
          <w:sz w:val="24"/>
          <w:szCs w:val="24"/>
          <w:lang w:val="ru-RU"/>
        </w:rPr>
      </w:pPr>
    </w:p>
    <w:p w14:paraId="13D4D806" w14:textId="77777777" w:rsidR="00130C48" w:rsidRDefault="00130C48" w:rsidP="00130C48">
      <w:pPr>
        <w:rPr>
          <w:sz w:val="24"/>
          <w:szCs w:val="24"/>
        </w:rPr>
      </w:pPr>
    </w:p>
    <w:p w14:paraId="67702895" w14:textId="77777777" w:rsidR="00130C48" w:rsidRDefault="00130C48" w:rsidP="00130C48">
      <w:pPr>
        <w:spacing w:after="0" w:line="240" w:lineRule="auto"/>
        <w:ind w:firstLine="720"/>
        <w:jc w:val="both"/>
        <w:rPr>
          <w:rFonts w:ascii="Times New Roman" w:hAnsi="Times New Roman"/>
          <w:sz w:val="24"/>
          <w:szCs w:val="24"/>
        </w:rPr>
      </w:pPr>
    </w:p>
    <w:p w14:paraId="54D1C421" w14:textId="77777777" w:rsidR="00130C48" w:rsidRDefault="00130C48" w:rsidP="00130C48">
      <w:pPr>
        <w:spacing w:after="0" w:line="240" w:lineRule="auto"/>
        <w:jc w:val="both"/>
        <w:rPr>
          <w:rFonts w:ascii="Times New Roman" w:hAnsi="Times New Roman"/>
          <w:sz w:val="24"/>
          <w:szCs w:val="24"/>
          <w:lang w:val="ru-RU"/>
        </w:rPr>
      </w:pPr>
    </w:p>
    <w:p w14:paraId="0E5E0454" w14:textId="77777777" w:rsidR="00130C48" w:rsidRDefault="00130C48" w:rsidP="00130C48">
      <w:pPr>
        <w:spacing w:after="0" w:line="240" w:lineRule="auto"/>
        <w:jc w:val="both"/>
        <w:rPr>
          <w:rFonts w:ascii="Times New Roman" w:hAnsi="Times New Roman"/>
          <w:sz w:val="24"/>
          <w:szCs w:val="24"/>
          <w:lang w:val="ru-RU"/>
        </w:rPr>
      </w:pPr>
    </w:p>
    <w:p w14:paraId="331126BD" w14:textId="77777777" w:rsidR="004961AC" w:rsidRDefault="004961AC"/>
    <w:sectPr w:rsidR="0049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1"/>
    <w:rsid w:val="00073041"/>
    <w:rsid w:val="00130C48"/>
    <w:rsid w:val="004961AC"/>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D527-B7DD-4EDB-8F02-A728C230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C48"/>
    <w:pPr>
      <w:spacing w:line="25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2022-11-14T14:16:00Z</dcterms:created>
  <dcterms:modified xsi:type="dcterms:W3CDTF">2022-11-14T14:16:00Z</dcterms:modified>
</cp:coreProperties>
</file>