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40C4" w14:textId="77777777" w:rsidR="00474004" w:rsidRPr="00474004" w:rsidRDefault="00474004" w:rsidP="00474004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04">
        <w:rPr>
          <w:rFonts w:ascii="Times New Roman" w:hAnsi="Times New Roman" w:cs="Times New Roman"/>
          <w:b/>
          <w:sz w:val="24"/>
          <w:szCs w:val="24"/>
        </w:rPr>
        <w:t>Полякова Валентина Валерьевна</w:t>
      </w:r>
    </w:p>
    <w:p w14:paraId="63A687F3" w14:textId="77777777" w:rsidR="00474004" w:rsidRDefault="00474004" w:rsidP="00474004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 ИСИЭЗ НИУ ВШЭ</w:t>
      </w:r>
    </w:p>
    <w:p w14:paraId="06BA72F0" w14:textId="77777777" w:rsidR="00474004" w:rsidRPr="00474004" w:rsidRDefault="00474004" w:rsidP="00474004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004">
        <w:rPr>
          <w:rFonts w:ascii="Times New Roman" w:hAnsi="Times New Roman" w:cs="Times New Roman"/>
          <w:sz w:val="24"/>
          <w:szCs w:val="24"/>
          <w:lang w:val="en-US"/>
        </w:rPr>
        <w:t>e-mail: vpoliakova@hse.ru</w:t>
      </w:r>
      <w:r>
        <w:rPr>
          <w:rFonts w:ascii="Times New Roman" w:hAnsi="Times New Roman" w:cs="Times New Roman"/>
          <w:sz w:val="24"/>
          <w:szCs w:val="24"/>
          <w:lang w:val="en-US"/>
        </w:rPr>
        <w:t>, val.polak@gmail.com</w:t>
      </w:r>
    </w:p>
    <w:p w14:paraId="39D805C1" w14:textId="77777777" w:rsidR="00422578" w:rsidRPr="00474004" w:rsidRDefault="00DB7EDD" w:rsidP="00C20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04">
        <w:rPr>
          <w:rFonts w:ascii="Times New Roman" w:hAnsi="Times New Roman" w:cs="Times New Roman"/>
          <w:b/>
          <w:sz w:val="24"/>
          <w:szCs w:val="24"/>
        </w:rPr>
        <w:t>Цифровая культура и социальные страхи</w:t>
      </w:r>
    </w:p>
    <w:p w14:paraId="2F61892B" w14:textId="4790036F" w:rsidR="00C20F35" w:rsidRPr="00C20F35" w:rsidRDefault="00DB7EDD" w:rsidP="00C2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два десятилетия интернет прошел несколько этапов жизненного цикла инноваций, описанных в концепции Роджерса</w:t>
      </w:r>
      <w:r w:rsidRPr="00C20F3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стал привычным атрибутом повседневности.  По данным опроса, проведенного в рамках Мониторинга инновационного поведения населения, в 2003 г. лишь 3% россиян </w:t>
      </w:r>
      <w:r w:rsidR="00C71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16 лет и старше </w:t>
      </w:r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пользовались интернетом на регулярной основе. В 20</w:t>
      </w:r>
      <w:r w:rsidR="00B02EC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г. величина данного показателя составляла уже 71% </w:t>
      </w:r>
      <w:r w:rsidR="00C71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населения от 15 лет и старше </w:t>
      </w:r>
      <w:bookmarkStart w:id="0" w:name="_GoBack"/>
      <w:bookmarkEnd w:id="0"/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(данные выборочного федерального статистического наблюдения по вопросам использования информационных и информационно-телекоммуникационных сетей Росстата). Сегодня использование цифровых технологий – один из ключевых атрибутов современной цивилизации, который стал причиной глубинных социокультурных трансформаци</w:t>
      </w:r>
      <w:r w:rsid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й и появления цифровой культуры</w:t>
      </w:r>
      <w:r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D7F81C" w14:textId="77777777" w:rsidR="00083A18" w:rsidRDefault="00BB1E6E" w:rsidP="0008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BB1E6E">
        <w:rPr>
          <w:rFonts w:ascii="Times New Roman" w:hAnsi="Times New Roman" w:cs="Times New Roman"/>
          <w:sz w:val="24"/>
          <w:szCs w:val="24"/>
          <w:shd w:val="clear" w:color="auto" w:fill="FFFFFF"/>
        </w:rPr>
        <w:t>ифровая культура представляет собой комплекс уже сформированных и формирующихся идей, значений, ценностей, ожиданий и норм, которые определяют представления людей о цифровых технологиях, их роли в жизни и о человеке в мире цифровых технологий, а также поведение в цифровой среде, практики использования цифровых инструментов, включая понимание одобряемых и неодобряемых действий.</w:t>
      </w:r>
    </w:p>
    <w:p w14:paraId="37561A92" w14:textId="77777777" w:rsidR="00474004" w:rsidRPr="00C20F35" w:rsidRDefault="00083A18" w:rsidP="00474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цифровая культура и те идеи и ценности, которые лежат в ее основе, вступают в конфликт с традиционными нормами и ценностями, представлениями о привычном образе жизни и социальных отношениях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F326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260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4004"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на этапе зарождения цифровых технологий </w:t>
      </w:r>
      <w:r w:rsidR="00474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середине ХХ в. </w:t>
      </w:r>
      <w:r w:rsidR="00474004"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исследователи стали говорить, что их развитие приведет к глубинным</w:t>
      </w:r>
      <w:r w:rsidR="00474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социокультурным трансформациям и станут вы</w:t>
      </w:r>
      <w:r w:rsidR="00474004"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зовом для человечества</w:t>
      </w:r>
      <w:r w:rsidR="00474004" w:rsidRPr="00C20F3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="00474004" w:rsidRPr="00C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46290E" w14:textId="77777777" w:rsidR="0070343B" w:rsidRDefault="0070343B" w:rsidP="007034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технологических ожиданий населения на базе эмпирического материала, собранного в рамках мониторинга инновационного поведения населения</w:t>
      </w:r>
      <w:r w:rsidR="0033706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исследования </w:t>
      </w:r>
      <w:r w:rsidR="00D80D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проса населения на цифровые технологии</w:t>
      </w:r>
      <w:r w:rsidR="0033706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показал, что 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менно последние,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которых происходит стремительнее всего, гораздо чаще всплывают в контексте страхов перед развитием новых технологий по сравнению с </w:t>
      </w:r>
      <w:r w:rsidR="00DE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опасениями перед появлением новых видов оружия, техногенными катастрофами или биотехнологиями, способными изменить природу человека.</w:t>
      </w:r>
    </w:p>
    <w:p w14:paraId="07A1EC02" w14:textId="77777777" w:rsidR="00474004" w:rsidRDefault="00474004" w:rsidP="00474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докладе будет более подробно рассмотрена направленность страхов перед цифровыми технологиями наряду с позитивными ожиданиями от их развития, а также факторы, которые оказывают на них влияние.</w:t>
      </w:r>
    </w:p>
    <w:p w14:paraId="69E7CE2F" w14:textId="77777777" w:rsidR="00474004" w:rsidRDefault="00474004" w:rsidP="007034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C985" w14:textId="77777777" w:rsidR="00F32609" w:rsidRDefault="00F32609" w:rsidP="0008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6325" w14:textId="77777777" w:rsidR="00ED317A" w:rsidRDefault="00ED317A" w:rsidP="00DB7EDD">
      <w:pPr>
        <w:spacing w:after="0" w:line="240" w:lineRule="auto"/>
      </w:pPr>
      <w:r>
        <w:separator/>
      </w:r>
    </w:p>
  </w:endnote>
  <w:endnote w:type="continuationSeparator" w:id="0">
    <w:p w14:paraId="7ABE5B07" w14:textId="77777777" w:rsidR="00ED317A" w:rsidRDefault="00ED317A" w:rsidP="00D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0982" w14:textId="77777777" w:rsidR="00ED317A" w:rsidRDefault="00ED317A" w:rsidP="00DB7EDD">
      <w:pPr>
        <w:spacing w:after="0" w:line="240" w:lineRule="auto"/>
      </w:pPr>
      <w:r>
        <w:separator/>
      </w:r>
    </w:p>
  </w:footnote>
  <w:footnote w:type="continuationSeparator" w:id="0">
    <w:p w14:paraId="46215302" w14:textId="77777777" w:rsidR="00ED317A" w:rsidRDefault="00ED317A" w:rsidP="00DB7EDD">
      <w:pPr>
        <w:spacing w:after="0" w:line="240" w:lineRule="auto"/>
      </w:pPr>
      <w:r>
        <w:continuationSeparator/>
      </w:r>
    </w:p>
  </w:footnote>
  <w:footnote w:id="1">
    <w:p w14:paraId="416AC4CF" w14:textId="77777777" w:rsidR="00DB7EDD" w:rsidRPr="00474004" w:rsidRDefault="00DB7EDD" w:rsidP="00DB7EDD">
      <w:pPr>
        <w:pStyle w:val="a3"/>
        <w:ind w:firstLine="0"/>
        <w:rPr>
          <w:rFonts w:cs="Times New Roman"/>
          <w:lang w:val="en-CA"/>
        </w:rPr>
      </w:pPr>
      <w:r w:rsidRPr="00474004">
        <w:rPr>
          <w:rStyle w:val="a5"/>
          <w:rFonts w:cs="Times New Roman"/>
        </w:rPr>
        <w:footnoteRef/>
      </w:r>
      <w:r w:rsidRPr="00474004">
        <w:rPr>
          <w:rFonts w:cs="Times New Roman"/>
        </w:rPr>
        <w:t xml:space="preserve"> Rogers E.M. Diffusion of Innovations, 5th Edition. – NY: Free Press, 2013. – 543 pp.</w:t>
      </w:r>
    </w:p>
  </w:footnote>
  <w:footnote w:id="2">
    <w:p w14:paraId="380D1284" w14:textId="77777777" w:rsidR="00083A18" w:rsidRPr="00B02ECB" w:rsidRDefault="00083A18" w:rsidP="00337062">
      <w:pPr>
        <w:pStyle w:val="a3"/>
        <w:ind w:firstLine="0"/>
        <w:rPr>
          <w:rFonts w:cs="Times New Roman"/>
        </w:rPr>
      </w:pPr>
      <w:r w:rsidRPr="00474004">
        <w:rPr>
          <w:rStyle w:val="a5"/>
          <w:rFonts w:cs="Times New Roman"/>
        </w:rPr>
        <w:footnoteRef/>
      </w:r>
      <w:r w:rsidRPr="00474004">
        <w:rPr>
          <w:rFonts w:cs="Times New Roman"/>
          <w:lang w:val="ru-RU"/>
        </w:rPr>
        <w:t xml:space="preserve"> Юдин Б.Г. Институционализация биоэтики и «улучшение» человека // Рабочие тетради по биоэтике. Вып. 23: Гуманитарный анализ биотехнологических проектов «улучшения» человека / Под ред. Б.Г. Юдина. М</w:t>
      </w:r>
      <w:r w:rsidRPr="00B02ECB">
        <w:rPr>
          <w:rFonts w:cs="Times New Roman"/>
        </w:rPr>
        <w:t xml:space="preserve">., 2016. </w:t>
      </w:r>
      <w:r w:rsidRPr="00474004">
        <w:rPr>
          <w:rFonts w:cs="Times New Roman"/>
          <w:lang w:val="ru-RU"/>
        </w:rPr>
        <w:t>С</w:t>
      </w:r>
      <w:r w:rsidRPr="00B02ECB">
        <w:rPr>
          <w:rFonts w:cs="Times New Roman"/>
        </w:rPr>
        <w:t>. 5–11.</w:t>
      </w:r>
    </w:p>
  </w:footnote>
  <w:footnote w:id="3">
    <w:p w14:paraId="688C1935" w14:textId="77777777" w:rsidR="00F32609" w:rsidRPr="00474004" w:rsidRDefault="00F32609" w:rsidP="00337062">
      <w:pPr>
        <w:pStyle w:val="a3"/>
        <w:ind w:firstLine="0"/>
        <w:rPr>
          <w:rFonts w:cs="Times New Roman"/>
        </w:rPr>
      </w:pPr>
      <w:r w:rsidRPr="00474004">
        <w:rPr>
          <w:rStyle w:val="a5"/>
          <w:rFonts w:cs="Times New Roman"/>
        </w:rPr>
        <w:footnoteRef/>
      </w:r>
      <w:r w:rsidRPr="00474004">
        <w:rPr>
          <w:rFonts w:cs="Times New Roman"/>
        </w:rPr>
        <w:t xml:space="preserve"> Escobar A., Hess D., Licha I., Sibley W., Strathern M., Sutz J. Welcome to Cyberia: Notes on the Anthropology of Cyberculture [and comments and reply] //Current anthropology. – 1994. – Vol. 35. – №. 3. – P. 211-231.</w:t>
      </w:r>
    </w:p>
  </w:footnote>
  <w:footnote w:id="4">
    <w:p w14:paraId="61AFFC7D" w14:textId="77777777" w:rsidR="00474004" w:rsidRPr="00474004" w:rsidRDefault="00474004" w:rsidP="00474004">
      <w:pPr>
        <w:pStyle w:val="a3"/>
        <w:ind w:firstLine="0"/>
        <w:rPr>
          <w:rFonts w:cs="Times New Roman"/>
        </w:rPr>
      </w:pPr>
      <w:r w:rsidRPr="00474004">
        <w:rPr>
          <w:rStyle w:val="a5"/>
          <w:rFonts w:cs="Times New Roman"/>
        </w:rPr>
        <w:footnoteRef/>
      </w:r>
      <w:r w:rsidRPr="00474004">
        <w:rPr>
          <w:rFonts w:cs="Times New Roman"/>
        </w:rPr>
        <w:t xml:space="preserve"> Hilton A. M. Of worth and value: the human spirit and the cybercultural revolution // Vital Speeches of the Day – 1966. – Vol. 32, No. 11. – P. 335-341.</w:t>
      </w:r>
    </w:p>
  </w:footnote>
  <w:footnote w:id="5">
    <w:p w14:paraId="37763960" w14:textId="77777777" w:rsidR="00337062" w:rsidRPr="00B02ECB" w:rsidRDefault="00337062" w:rsidP="00337062">
      <w:pPr>
        <w:spacing w:after="0" w:line="240" w:lineRule="auto"/>
        <w:rPr>
          <w:rFonts w:ascii="Times New Roman" w:hAnsi="Times New Roman" w:cs="Times New Roman"/>
        </w:rPr>
      </w:pPr>
      <w:r w:rsidRPr="00474004">
        <w:rPr>
          <w:rStyle w:val="a5"/>
          <w:rFonts w:ascii="Times New Roman" w:hAnsi="Times New Roman" w:cs="Times New Roman"/>
        </w:rPr>
        <w:footnoteRef/>
      </w:r>
      <w:r w:rsidRPr="00474004">
        <w:rPr>
          <w:rFonts w:ascii="Times New Roman" w:hAnsi="Times New Roman" w:cs="Times New Roman"/>
        </w:rPr>
        <w:t xml:space="preserve"> </w:t>
      </w:r>
      <w:r w:rsidRPr="00474004">
        <w:rPr>
          <w:rFonts w:ascii="Times New Roman" w:eastAsiaTheme="minorEastAsia" w:hAnsi="Times New Roman" w:cs="Times New Roman"/>
          <w:sz w:val="20"/>
          <w:szCs w:val="20"/>
        </w:rPr>
        <w:t>Сбор данных осуществлялся в рамках Российского мониторинга экономического положения и здоровья населения. Метод сбора данных – личное интервью на дому респондента. Репрезентируемая генеральная совокупность: население России в возрасте от 18 до 65 лет. Объем</w:t>
      </w:r>
      <w:r w:rsidRPr="00B02EC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74004">
        <w:rPr>
          <w:rFonts w:ascii="Times New Roman" w:eastAsiaTheme="minorEastAsia" w:hAnsi="Times New Roman" w:cs="Times New Roman"/>
          <w:sz w:val="20"/>
          <w:szCs w:val="20"/>
        </w:rPr>
        <w:t>выборки</w:t>
      </w:r>
      <w:r w:rsidRPr="00B02ECB">
        <w:rPr>
          <w:rFonts w:ascii="Times New Roman" w:eastAsiaTheme="minorEastAsia" w:hAnsi="Times New Roman" w:cs="Times New Roman"/>
          <w:sz w:val="20"/>
          <w:szCs w:val="20"/>
        </w:rPr>
        <w:t xml:space="preserve"> 7467 </w:t>
      </w:r>
      <w:r w:rsidRPr="00474004">
        <w:rPr>
          <w:rFonts w:ascii="Times New Roman" w:eastAsiaTheme="minorEastAsia" w:hAnsi="Times New Roman" w:cs="Times New Roman"/>
          <w:sz w:val="20"/>
          <w:szCs w:val="20"/>
        </w:rPr>
        <w:t>респондентов</w:t>
      </w:r>
      <w:r w:rsidRPr="00B02ECB">
        <w:rPr>
          <w:rFonts w:ascii="Times New Roman" w:eastAsiaTheme="minorEastAsia" w:hAnsi="Times New Roman" w:cs="Times New Roman"/>
          <w:sz w:val="20"/>
          <w:szCs w:val="20"/>
        </w:rPr>
        <w:t>.</w:t>
      </w:r>
    </w:p>
  </w:footnote>
  <w:footnote w:id="6">
    <w:p w14:paraId="4D83FC47" w14:textId="77777777" w:rsidR="00337062" w:rsidRPr="00474004" w:rsidRDefault="00337062" w:rsidP="00337062">
      <w:pPr>
        <w:pStyle w:val="a3"/>
        <w:ind w:firstLine="0"/>
        <w:rPr>
          <w:rFonts w:cs="Times New Roman"/>
          <w:lang w:val="ru-RU"/>
        </w:rPr>
      </w:pPr>
      <w:r w:rsidRPr="00474004">
        <w:rPr>
          <w:rStyle w:val="a5"/>
          <w:rFonts w:cs="Times New Roman"/>
        </w:rPr>
        <w:footnoteRef/>
      </w:r>
      <w:r w:rsidRPr="00474004">
        <w:rPr>
          <w:rFonts w:cs="Times New Roman"/>
          <w:lang w:val="ru-RU"/>
        </w:rPr>
        <w:t xml:space="preserve"> Сбор данных проводился в ноябре 2020 г. Метод сбора данных – онлайн опрос по панели. Общая выборка соответствует социально-демографической структуре российской аудитор</w:t>
      </w:r>
      <w:r w:rsidR="00474004" w:rsidRPr="00474004">
        <w:rPr>
          <w:rFonts w:cs="Times New Roman"/>
          <w:lang w:val="ru-RU"/>
        </w:rPr>
        <w:t xml:space="preserve">ии глобальной сети и составляет </w:t>
      </w:r>
      <w:r w:rsidRPr="00474004">
        <w:rPr>
          <w:rFonts w:cs="Times New Roman"/>
          <w:lang w:val="ru-RU"/>
        </w:rPr>
        <w:t>3000 респондентов в возрасте от 14 лет и старше, которые активно пользуются интернетом и для решения различных повседневных задач.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A8"/>
    <w:rsid w:val="00083A18"/>
    <w:rsid w:val="00264F4C"/>
    <w:rsid w:val="00337062"/>
    <w:rsid w:val="00422578"/>
    <w:rsid w:val="00466F6C"/>
    <w:rsid w:val="00474004"/>
    <w:rsid w:val="00635DFD"/>
    <w:rsid w:val="0070343B"/>
    <w:rsid w:val="009A6283"/>
    <w:rsid w:val="00AD2CDD"/>
    <w:rsid w:val="00B02ECB"/>
    <w:rsid w:val="00BB1E6E"/>
    <w:rsid w:val="00C20F35"/>
    <w:rsid w:val="00C71516"/>
    <w:rsid w:val="00D30B3F"/>
    <w:rsid w:val="00D80D20"/>
    <w:rsid w:val="00DB7EDD"/>
    <w:rsid w:val="00DE2841"/>
    <w:rsid w:val="00ED317A"/>
    <w:rsid w:val="00F078A8"/>
    <w:rsid w:val="00F277E1"/>
    <w:rsid w:val="00F32609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8C5"/>
  <w15:chartTrackingRefBased/>
  <w15:docId w15:val="{C6A9D9DB-E47A-4E5B-A6D1-1345E4F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+ 12,Текст сноски +,Текст сноски Знак Знак Знак,Знак Знак Знак Знак Знак,Знак Знак Знак Знак1,Знак Знак Знак Знак1 Знак,Знак Знак Знак Знак1 Знак Знак,single space,footnote te,Текст сноски Знак Знак,Знак1,З,Текст сноски Знак1,o"/>
    <w:basedOn w:val="a"/>
    <w:link w:val="a4"/>
    <w:uiPriority w:val="99"/>
    <w:unhideWhenUsed/>
    <w:qFormat/>
    <w:rsid w:val="00DB7ED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a4">
    <w:name w:val="Текст сноски Знак"/>
    <w:aliases w:val="Текст сноски + 12 Знак,Текст сноски + Знак,Текст сноски Знак Знак Знак Знак,Знак Знак Знак Знак Знак Знак,Знак Знак Знак Знак1 Знак1,Знак Знак Знак Знак1 Знак Знак1,Знак Знак Знак Знак1 Знак Знак Знак,single space Знак,footnote te Знак"/>
    <w:basedOn w:val="a0"/>
    <w:link w:val="a3"/>
    <w:uiPriority w:val="99"/>
    <w:qFormat/>
    <w:rsid w:val="00DB7EDD"/>
    <w:rPr>
      <w:rFonts w:ascii="Times New Roman" w:eastAsiaTheme="minorEastAsia" w:hAnsi="Times New Roman"/>
      <w:sz w:val="20"/>
      <w:szCs w:val="20"/>
      <w:lang w:val="en-US"/>
    </w:rPr>
  </w:style>
  <w:style w:type="character" w:styleId="a5">
    <w:name w:val="footnote reference"/>
    <w:aliases w:val="Знак сноски 1,Знак сноски-FN,Ciae niinee-FN,SUPERS,Referencia nota al pie,fr,Used by Word for Help footnote symbols,Мой Текст сноски,текст сноски,16 Point,Superscript 6 Point,oaeno niinee,FZ,4_GR,Footnote number,ftref,Çíàê ñíîñêè-FN,f,зс,ОР"/>
    <w:basedOn w:val="a0"/>
    <w:uiPriority w:val="99"/>
    <w:unhideWhenUsed/>
    <w:qFormat/>
    <w:rsid w:val="00DB7EDD"/>
    <w:rPr>
      <w:vertAlign w:val="superscript"/>
    </w:rPr>
  </w:style>
  <w:style w:type="paragraph" w:customStyle="1" w:styleId="12">
    <w:name w:val="12 центр"/>
    <w:basedOn w:val="a"/>
    <w:rsid w:val="00337062"/>
    <w:pPr>
      <w:spacing w:after="0" w:line="240" w:lineRule="auto"/>
      <w:ind w:left="782" w:hanging="3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474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FB81-B5CA-41CB-9109-D65F4B05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Полякова Валентина Валерьевна</cp:lastModifiedBy>
  <cp:revision>7</cp:revision>
  <dcterms:created xsi:type="dcterms:W3CDTF">2021-11-25T11:18:00Z</dcterms:created>
  <dcterms:modified xsi:type="dcterms:W3CDTF">2021-11-25T19:34:00Z</dcterms:modified>
</cp:coreProperties>
</file>