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BB8" w14:textId="7484C98D" w:rsidR="00824F4E" w:rsidRPr="009E18E0" w:rsidRDefault="004D5FC5" w:rsidP="009D6180">
      <w:pPr>
        <w:spacing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4D5FC5">
        <w:rPr>
          <w:rFonts w:ascii="Times New Roman" w:hAnsi="Times New Roman" w:cs="Times New Roman"/>
          <w:lang w:val="en-US"/>
        </w:rPr>
        <w:t>Цель этой статьи - определить специфику политики ЕС в отношении России сегодня, как она проявляется в брюссельской интерпретации устойчивости. Для достижения этой цели в этой главе используются современные академические дебаты о концепции жизнестойкости и прагматизме. Затем в главе с помощью критического дискурсивного анализа выявляются наиболее важные коннотации концепции устойчивости во внешнеполитических документах ЕС, а также в комментариях, которые разъясняют, как эти документы были разработаны. Следующий раздел посвящен нормативному измерению концепции жизнестойкости ЕС, в то время как третий раздел описывает действия России на международной арене как угрозу жизнестойкости ЕС и рассматривает, как эта концептуализация жизнестойкости приводит к увековечиванию геополитической конкуренции в странах общего соседства. В заключение главы мы размышляем о том, как могли бы развиваться будущие отношения между ЕС и Россией на основе концепции устойчивости.</w:t>
      </w:r>
    </w:p>
    <w:sectPr w:rsidR="00824F4E" w:rsidRPr="009E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E"/>
    <w:rsid w:val="000C6935"/>
    <w:rsid w:val="003264F5"/>
    <w:rsid w:val="004625CE"/>
    <w:rsid w:val="0049344F"/>
    <w:rsid w:val="004D5FC5"/>
    <w:rsid w:val="00561CC2"/>
    <w:rsid w:val="005A00F3"/>
    <w:rsid w:val="005D5E7E"/>
    <w:rsid w:val="00690B5F"/>
    <w:rsid w:val="006B4E81"/>
    <w:rsid w:val="007644E1"/>
    <w:rsid w:val="007C047B"/>
    <w:rsid w:val="00824F4E"/>
    <w:rsid w:val="009D6180"/>
    <w:rsid w:val="009E18E0"/>
    <w:rsid w:val="00A96444"/>
    <w:rsid w:val="00E21307"/>
    <w:rsid w:val="00F1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7A8A4"/>
  <w15:chartTrackingRefBased/>
  <w15:docId w15:val="{87870DB1-4DB2-4148-BAA5-A86F8E9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76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Мария Сергеевна</dc:creator>
  <cp:keywords/>
  <dc:description/>
  <cp:lastModifiedBy>Семенова Мария Сергеевна</cp:lastModifiedBy>
  <cp:revision>2</cp:revision>
  <dcterms:created xsi:type="dcterms:W3CDTF">2022-11-24T17:00:00Z</dcterms:created>
  <dcterms:modified xsi:type="dcterms:W3CDTF">2022-11-24T17:00:00Z</dcterms:modified>
</cp:coreProperties>
</file>