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799" w:rsidRDefault="00270799" w:rsidP="00270799">
      <w:pPr>
        <w:rPr>
          <w:b/>
          <w:sz w:val="28"/>
          <w:lang w:val="en-US"/>
        </w:rPr>
      </w:pPr>
      <w:bookmarkStart w:id="0" w:name="_GoBack"/>
      <w:r w:rsidRPr="00A874AA">
        <w:rPr>
          <w:b/>
          <w:sz w:val="28"/>
          <w:lang w:val="en-US"/>
        </w:rPr>
        <w:t xml:space="preserve">Emotional Labor of </w:t>
      </w:r>
      <w:r>
        <w:rPr>
          <w:b/>
          <w:sz w:val="28"/>
          <w:lang w:val="en-US"/>
        </w:rPr>
        <w:t xml:space="preserve">University </w:t>
      </w:r>
      <w:r w:rsidRPr="00A874AA">
        <w:rPr>
          <w:b/>
          <w:sz w:val="28"/>
          <w:lang w:val="en-US"/>
        </w:rPr>
        <w:t>Teacher</w:t>
      </w:r>
      <w:r>
        <w:rPr>
          <w:b/>
          <w:sz w:val="28"/>
          <w:lang w:val="en-US"/>
        </w:rPr>
        <w:t xml:space="preserve">s in the Context of Academic Capitalism: Comparative Research of Two Universities (Higher School of Economics and Jena University) </w:t>
      </w:r>
    </w:p>
    <w:p w:rsidR="00270799" w:rsidRDefault="00270799" w:rsidP="00270799">
      <w:pPr>
        <w:rPr>
          <w:lang w:val="en-US"/>
        </w:rPr>
      </w:pPr>
    </w:p>
    <w:p w:rsidR="00270799" w:rsidRPr="00BE1BB2" w:rsidRDefault="00270799" w:rsidP="00270799">
      <w:pPr>
        <w:rPr>
          <w:b/>
          <w:sz w:val="28"/>
          <w:lang w:val="en-US"/>
        </w:rPr>
      </w:pPr>
      <w:r>
        <w:rPr>
          <w:b/>
          <w:sz w:val="28"/>
          <w:lang w:val="en-US"/>
        </w:rPr>
        <w:t xml:space="preserve">Elizaveta Dolgaleva, </w:t>
      </w:r>
      <w:r w:rsidRPr="002670A6">
        <w:rPr>
          <w:b/>
          <w:sz w:val="28"/>
          <w:lang w:val="en-US"/>
        </w:rPr>
        <w:t>Higher School of Economics (HSE), Russian Federation</w:t>
      </w:r>
      <w:r>
        <w:rPr>
          <w:b/>
          <w:sz w:val="28"/>
          <w:lang w:val="en-US"/>
        </w:rPr>
        <w:t xml:space="preserve"> </w:t>
      </w:r>
    </w:p>
    <w:p w:rsidR="00270799" w:rsidRDefault="00270799" w:rsidP="00270799">
      <w:pPr>
        <w:rPr>
          <w:lang w:val="en-US"/>
        </w:rPr>
      </w:pPr>
    </w:p>
    <w:p w:rsidR="00270799" w:rsidRDefault="00270799" w:rsidP="00270799">
      <w:pPr>
        <w:rPr>
          <w:rFonts w:ascii="Times New Roman" w:hAnsi="Times New Roman" w:cs="Times New Roman"/>
          <w:sz w:val="28"/>
          <w:lang w:val="en-US"/>
        </w:rPr>
      </w:pPr>
      <w:r>
        <w:rPr>
          <w:rFonts w:ascii="Times New Roman" w:hAnsi="Times New Roman" w:cs="Times New Roman"/>
          <w:sz w:val="28"/>
          <w:lang w:val="en-US"/>
        </w:rPr>
        <w:t>Abstract Text:</w:t>
      </w:r>
    </w:p>
    <w:bookmarkEnd w:id="0"/>
    <w:p w:rsidR="00270799" w:rsidRPr="004D6D1D" w:rsidRDefault="00270799" w:rsidP="00270799">
      <w:pPr>
        <w:jc w:val="both"/>
        <w:rPr>
          <w:rFonts w:ascii="Times New Roman" w:hAnsi="Times New Roman" w:cs="Times New Roman"/>
          <w:sz w:val="28"/>
          <w:lang w:val="en-US"/>
        </w:rPr>
      </w:pPr>
      <w:r w:rsidRPr="004D6D1D">
        <w:rPr>
          <w:rFonts w:ascii="Times New Roman" w:hAnsi="Times New Roman" w:cs="Times New Roman"/>
          <w:sz w:val="28"/>
          <w:lang w:val="en-US"/>
        </w:rPr>
        <w:t xml:space="preserve">The </w:t>
      </w:r>
      <w:r>
        <w:rPr>
          <w:rFonts w:ascii="Times New Roman" w:hAnsi="Times New Roman" w:cs="Times New Roman"/>
          <w:sz w:val="28"/>
          <w:lang w:val="en-US"/>
        </w:rPr>
        <w:t>study</w:t>
      </w:r>
      <w:r w:rsidRPr="004D6D1D">
        <w:rPr>
          <w:rFonts w:ascii="Times New Roman" w:hAnsi="Times New Roman" w:cs="Times New Roman"/>
          <w:sz w:val="28"/>
          <w:lang w:val="en-US"/>
        </w:rPr>
        <w:t xml:space="preserve"> provides a comparative analysis of emotional labor norms and practices at two universities – Higher School of Economics and Jena University. The concept of emotional labor, introduced by Arlie Hochschild (Hochschild, 2012), and academic capitalism (</w:t>
      </w:r>
      <w:r w:rsidRPr="004D6D1D">
        <w:rPr>
          <w:rFonts w:ascii="Times New Roman" w:hAnsi="Times New Roman" w:cs="Times New Roman"/>
          <w:color w:val="000000" w:themeColor="text1"/>
          <w:sz w:val="28"/>
          <w:szCs w:val="28"/>
          <w:lang w:val="en-US"/>
        </w:rPr>
        <w:t>Slaughter S., Rhoades G., 2004)</w:t>
      </w:r>
      <w:r w:rsidRPr="004D6D1D">
        <w:rPr>
          <w:rFonts w:ascii="Times New Roman" w:hAnsi="Times New Roman" w:cs="Times New Roman"/>
          <w:sz w:val="28"/>
          <w:lang w:val="en-US"/>
        </w:rPr>
        <w:t xml:space="preserve"> are in the</w:t>
      </w:r>
      <w:r>
        <w:rPr>
          <w:rFonts w:ascii="Times New Roman" w:hAnsi="Times New Roman" w:cs="Times New Roman"/>
          <w:sz w:val="28"/>
          <w:lang w:val="en-US"/>
        </w:rPr>
        <w:t xml:space="preserve"> focus of research. </w:t>
      </w:r>
      <w:r w:rsidRPr="00051968">
        <w:rPr>
          <w:rFonts w:ascii="Times New Roman" w:hAnsi="Times New Roman" w:cs="Times New Roman"/>
          <w:sz w:val="28"/>
          <w:lang w:val="en-US"/>
        </w:rPr>
        <w:t xml:space="preserve">The emotional work of the teachers of both universities </w:t>
      </w:r>
      <w:proofErr w:type="gramStart"/>
      <w:r w:rsidRPr="00051968">
        <w:rPr>
          <w:rFonts w:ascii="Times New Roman" w:hAnsi="Times New Roman" w:cs="Times New Roman"/>
          <w:sz w:val="28"/>
          <w:lang w:val="en-US"/>
        </w:rPr>
        <w:t>is directly connected</w:t>
      </w:r>
      <w:proofErr w:type="gramEnd"/>
      <w:r w:rsidRPr="00051968">
        <w:rPr>
          <w:rFonts w:ascii="Times New Roman" w:hAnsi="Times New Roman" w:cs="Times New Roman"/>
          <w:sz w:val="28"/>
          <w:lang w:val="en-US"/>
        </w:rPr>
        <w:t xml:space="preserve"> with aspects of the system of academic capitalism, in particular, with the processes of commercialization, bureaucratization and </w:t>
      </w:r>
      <w:r>
        <w:rPr>
          <w:rFonts w:ascii="Times New Roman" w:hAnsi="Times New Roman" w:cs="Times New Roman"/>
          <w:sz w:val="28"/>
          <w:lang w:val="en-US"/>
        </w:rPr>
        <w:t>managerialism</w:t>
      </w:r>
      <w:r w:rsidRPr="00051968">
        <w:rPr>
          <w:rFonts w:ascii="Times New Roman" w:hAnsi="Times New Roman" w:cs="Times New Roman"/>
          <w:sz w:val="28"/>
          <w:lang w:val="en-US"/>
        </w:rPr>
        <w:t xml:space="preserve"> of education in both universities (Higher School of Economics and the University of Jena).</w:t>
      </w:r>
      <w:r>
        <w:rPr>
          <w:rFonts w:ascii="Times New Roman" w:hAnsi="Times New Roman" w:cs="Times New Roman"/>
          <w:sz w:val="28"/>
          <w:lang w:val="en-US"/>
        </w:rPr>
        <w:t xml:space="preserve"> </w:t>
      </w:r>
      <w:r w:rsidRPr="00C66294">
        <w:rPr>
          <w:rFonts w:ascii="Times New Roman" w:hAnsi="Times New Roman" w:cs="Times New Roman"/>
          <w:color w:val="000000" w:themeColor="text1"/>
          <w:sz w:val="28"/>
          <w:szCs w:val="28"/>
          <w:lang w:val="en-US"/>
        </w:rPr>
        <w:t xml:space="preserve">Functioning within the framework of the system of academic capitalism that has developed in modern higher education under the influence of neoliberalism, emotional labor </w:t>
      </w:r>
      <w:proofErr w:type="gramStart"/>
      <w:r w:rsidRPr="00C66294">
        <w:rPr>
          <w:rFonts w:ascii="Times New Roman" w:hAnsi="Times New Roman" w:cs="Times New Roman"/>
          <w:color w:val="000000" w:themeColor="text1"/>
          <w:sz w:val="28"/>
          <w:szCs w:val="28"/>
          <w:lang w:val="en-US"/>
        </w:rPr>
        <w:t>is influenced</w:t>
      </w:r>
      <w:proofErr w:type="gramEnd"/>
      <w:r w:rsidRPr="00C66294">
        <w:rPr>
          <w:rFonts w:ascii="Times New Roman" w:hAnsi="Times New Roman" w:cs="Times New Roman"/>
          <w:color w:val="000000" w:themeColor="text1"/>
          <w:sz w:val="28"/>
          <w:szCs w:val="28"/>
          <w:lang w:val="en-US"/>
        </w:rPr>
        <w:t xml:space="preserve"> by the therapeutic </w:t>
      </w:r>
      <w:r>
        <w:rPr>
          <w:rFonts w:ascii="Times New Roman" w:hAnsi="Times New Roman" w:cs="Times New Roman"/>
          <w:color w:val="000000" w:themeColor="text1"/>
          <w:sz w:val="28"/>
          <w:szCs w:val="28"/>
          <w:lang w:val="en-US"/>
        </w:rPr>
        <w:t>culture</w:t>
      </w:r>
      <w:r w:rsidRPr="00C66294">
        <w:rPr>
          <w:rFonts w:ascii="Times New Roman" w:hAnsi="Times New Roman" w:cs="Times New Roman"/>
          <w:color w:val="000000" w:themeColor="text1"/>
          <w:sz w:val="28"/>
          <w:szCs w:val="28"/>
          <w:lang w:val="en-US"/>
        </w:rPr>
        <w:t>, which is characterized by the</w:t>
      </w:r>
      <w:r>
        <w:rPr>
          <w:rFonts w:ascii="Times New Roman" w:hAnsi="Times New Roman" w:cs="Times New Roman"/>
          <w:color w:val="000000" w:themeColor="text1"/>
          <w:sz w:val="28"/>
          <w:szCs w:val="28"/>
          <w:lang w:val="en-US"/>
        </w:rPr>
        <w:t xml:space="preserve"> student’s</w:t>
      </w:r>
      <w:r w:rsidRPr="00C66294">
        <w:rPr>
          <w:rFonts w:ascii="Times New Roman" w:hAnsi="Times New Roman" w:cs="Times New Roman"/>
          <w:color w:val="000000" w:themeColor="text1"/>
          <w:sz w:val="28"/>
          <w:szCs w:val="28"/>
          <w:lang w:val="en-US"/>
        </w:rPr>
        <w:t xml:space="preserve"> de</w:t>
      </w:r>
      <w:r>
        <w:rPr>
          <w:rFonts w:ascii="Times New Roman" w:hAnsi="Times New Roman" w:cs="Times New Roman"/>
          <w:color w:val="000000" w:themeColor="text1"/>
          <w:sz w:val="28"/>
          <w:szCs w:val="28"/>
          <w:lang w:val="en-US"/>
        </w:rPr>
        <w:t>mand for</w:t>
      </w:r>
      <w:r w:rsidRPr="00C66294">
        <w:rPr>
          <w:rFonts w:ascii="Times New Roman" w:hAnsi="Times New Roman" w:cs="Times New Roman"/>
          <w:color w:val="000000" w:themeColor="text1"/>
          <w:sz w:val="28"/>
          <w:szCs w:val="28"/>
          <w:lang w:val="en-US"/>
        </w:rPr>
        <w:t xml:space="preserve"> emotional support </w:t>
      </w:r>
      <w:r>
        <w:rPr>
          <w:rFonts w:ascii="Times New Roman" w:hAnsi="Times New Roman" w:cs="Times New Roman"/>
          <w:color w:val="000000" w:themeColor="text1"/>
          <w:sz w:val="28"/>
          <w:szCs w:val="28"/>
          <w:lang w:val="en-US"/>
        </w:rPr>
        <w:t>from</w:t>
      </w:r>
      <w:r w:rsidRPr="00C66294">
        <w:rPr>
          <w:rFonts w:ascii="Times New Roman" w:hAnsi="Times New Roman" w:cs="Times New Roman"/>
          <w:color w:val="000000" w:themeColor="text1"/>
          <w:sz w:val="28"/>
          <w:szCs w:val="28"/>
          <w:lang w:val="en-US"/>
        </w:rPr>
        <w:t xml:space="preserve"> teachers. </w:t>
      </w:r>
      <w:r>
        <w:rPr>
          <w:rFonts w:ascii="Times New Roman" w:hAnsi="Times New Roman" w:cs="Times New Roman"/>
          <w:color w:val="000000" w:themeColor="text1"/>
          <w:sz w:val="28"/>
          <w:szCs w:val="28"/>
          <w:lang w:val="en-US"/>
        </w:rPr>
        <w:t xml:space="preserve">The research </w:t>
      </w:r>
      <w:proofErr w:type="gramStart"/>
      <w:r>
        <w:rPr>
          <w:rFonts w:ascii="Times New Roman" w:hAnsi="Times New Roman" w:cs="Times New Roman"/>
          <w:color w:val="000000" w:themeColor="text1"/>
          <w:sz w:val="28"/>
          <w:szCs w:val="28"/>
          <w:lang w:val="en-US"/>
        </w:rPr>
        <w:t>is based</w:t>
      </w:r>
      <w:proofErr w:type="gramEnd"/>
      <w:r>
        <w:rPr>
          <w:rFonts w:ascii="Times New Roman" w:hAnsi="Times New Roman" w:cs="Times New Roman"/>
          <w:color w:val="000000" w:themeColor="text1"/>
          <w:sz w:val="28"/>
          <w:szCs w:val="28"/>
          <w:lang w:val="en-US"/>
        </w:rPr>
        <w:t xml:space="preserve"> on interviews conducted with teachers from two universities – Higher School of Economics and Jena University. </w:t>
      </w:r>
      <w:r w:rsidRPr="00C66294">
        <w:rPr>
          <w:rFonts w:ascii="Times New Roman" w:hAnsi="Times New Roman" w:cs="Times New Roman"/>
          <w:color w:val="000000" w:themeColor="text1"/>
          <w:sz w:val="28"/>
          <w:szCs w:val="28"/>
          <w:lang w:val="en-US"/>
        </w:rPr>
        <w:t xml:space="preserve">In our study, it </w:t>
      </w:r>
      <w:proofErr w:type="gramStart"/>
      <w:r>
        <w:rPr>
          <w:rFonts w:ascii="Times New Roman" w:hAnsi="Times New Roman" w:cs="Times New Roman"/>
          <w:color w:val="000000" w:themeColor="text1"/>
          <w:sz w:val="28"/>
          <w:szCs w:val="28"/>
          <w:lang w:val="en-US"/>
        </w:rPr>
        <w:t>is</w:t>
      </w:r>
      <w:r w:rsidRPr="00C66294">
        <w:rPr>
          <w:rFonts w:ascii="Times New Roman" w:hAnsi="Times New Roman" w:cs="Times New Roman"/>
          <w:color w:val="000000" w:themeColor="text1"/>
          <w:sz w:val="28"/>
          <w:szCs w:val="28"/>
          <w:lang w:val="en-US"/>
        </w:rPr>
        <w:t xml:space="preserve"> shown</w:t>
      </w:r>
      <w:proofErr w:type="gramEnd"/>
      <w:r w:rsidRPr="00C66294">
        <w:rPr>
          <w:rFonts w:ascii="Times New Roman" w:hAnsi="Times New Roman" w:cs="Times New Roman"/>
          <w:color w:val="000000" w:themeColor="text1"/>
          <w:sz w:val="28"/>
          <w:szCs w:val="28"/>
          <w:lang w:val="en-US"/>
        </w:rPr>
        <w:t xml:space="preserve"> that the therapeutic culture is reflected in the communication of teachers with students </w:t>
      </w:r>
      <w:r>
        <w:rPr>
          <w:rFonts w:ascii="Times New Roman" w:hAnsi="Times New Roman" w:cs="Times New Roman"/>
          <w:color w:val="000000" w:themeColor="text1"/>
          <w:sz w:val="28"/>
          <w:szCs w:val="28"/>
          <w:lang w:val="en-US"/>
        </w:rPr>
        <w:t>that</w:t>
      </w:r>
      <w:r w:rsidRPr="00C66294">
        <w:rPr>
          <w:rFonts w:ascii="Times New Roman" w:hAnsi="Times New Roman" w:cs="Times New Roman"/>
          <w:color w:val="000000" w:themeColor="text1"/>
          <w:sz w:val="28"/>
          <w:szCs w:val="28"/>
          <w:lang w:val="en-US"/>
        </w:rPr>
        <w:t>, in particular, influences the change in the role of teachers and the requirements for their professional skills. The results show that HSE and the University of Jena have different requirements for the emotional labor of teachers</w:t>
      </w:r>
      <w:r>
        <w:rPr>
          <w:rFonts w:ascii="Times New Roman" w:hAnsi="Times New Roman" w:cs="Times New Roman"/>
          <w:color w:val="000000" w:themeColor="text1"/>
          <w:sz w:val="28"/>
          <w:szCs w:val="28"/>
          <w:lang w:val="en-US"/>
        </w:rPr>
        <w:t xml:space="preserve">, although norms connected to the creation of emotional comfort and a positive atmosphere </w:t>
      </w:r>
      <w:proofErr w:type="gramStart"/>
      <w:r w:rsidRPr="00C66294">
        <w:rPr>
          <w:rFonts w:ascii="Times New Roman" w:hAnsi="Times New Roman" w:cs="Times New Roman"/>
          <w:color w:val="000000" w:themeColor="text1"/>
          <w:sz w:val="28"/>
          <w:szCs w:val="28"/>
          <w:lang w:val="en-US"/>
        </w:rPr>
        <w:t>are defined</w:t>
      </w:r>
      <w:proofErr w:type="gramEnd"/>
      <w:r w:rsidRPr="00C66294">
        <w:rPr>
          <w:rFonts w:ascii="Times New Roman" w:hAnsi="Times New Roman" w:cs="Times New Roman"/>
          <w:color w:val="000000" w:themeColor="text1"/>
          <w:sz w:val="28"/>
          <w:szCs w:val="28"/>
          <w:lang w:val="en-US"/>
        </w:rPr>
        <w:t xml:space="preserve"> as the most common</w:t>
      </w:r>
      <w:r>
        <w:rPr>
          <w:rFonts w:ascii="Times New Roman" w:hAnsi="Times New Roman" w:cs="Times New Roman"/>
          <w:color w:val="000000" w:themeColor="text1"/>
          <w:sz w:val="28"/>
          <w:szCs w:val="28"/>
          <w:lang w:val="en-US"/>
        </w:rPr>
        <w:t xml:space="preserve"> at both universities</w:t>
      </w:r>
      <w:r w:rsidRPr="00C66294">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lang w:val="en-US"/>
        </w:rPr>
        <w:t xml:space="preserve"> </w:t>
      </w:r>
      <w:r w:rsidRPr="00C66294">
        <w:rPr>
          <w:rFonts w:ascii="Times New Roman" w:hAnsi="Times New Roman" w:cs="Times New Roman"/>
          <w:color w:val="000000" w:themeColor="text1"/>
          <w:sz w:val="28"/>
          <w:szCs w:val="28"/>
          <w:lang w:val="en-US"/>
        </w:rPr>
        <w:t xml:space="preserve">Despite the fact that teachers of both universities note the request of students to take care of their emotional and psychological state, there is a widespread opinion among teachers that this function should not be part of their professional </w:t>
      </w:r>
      <w:r>
        <w:rPr>
          <w:rFonts w:ascii="Times New Roman" w:hAnsi="Times New Roman" w:cs="Times New Roman"/>
          <w:color w:val="000000" w:themeColor="text1"/>
          <w:sz w:val="28"/>
          <w:szCs w:val="28"/>
          <w:lang w:val="en-US"/>
        </w:rPr>
        <w:t>competence</w:t>
      </w:r>
      <w:r w:rsidRPr="00C66294">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lang w:val="en-US"/>
        </w:rPr>
        <w:t xml:space="preserve"> </w:t>
      </w:r>
    </w:p>
    <w:p w:rsidR="00270799" w:rsidRDefault="00270799" w:rsidP="00270799">
      <w:pPr>
        <w:rPr>
          <w:rFonts w:ascii="Times New Roman" w:hAnsi="Times New Roman" w:cs="Times New Roman"/>
          <w:color w:val="000000" w:themeColor="text1"/>
          <w:sz w:val="28"/>
          <w:szCs w:val="28"/>
          <w:lang w:val="en-US"/>
        </w:rPr>
      </w:pPr>
    </w:p>
    <w:p w:rsidR="00DC2D85" w:rsidRPr="00270799" w:rsidRDefault="00DC2D85">
      <w:pPr>
        <w:rPr>
          <w:lang w:val="en-US"/>
        </w:rPr>
      </w:pPr>
    </w:p>
    <w:sectPr w:rsidR="00DC2D85" w:rsidRPr="002707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BDE"/>
    <w:rsid w:val="00270799"/>
    <w:rsid w:val="008A7BDE"/>
    <w:rsid w:val="00DC2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0DD5B"/>
  <w15:chartTrackingRefBased/>
  <w15:docId w15:val="{DAA14D61-1201-4BA1-BE0C-FE1A498B7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7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1764</Characters>
  <Application>Microsoft Office Word</Application>
  <DocSecurity>0</DocSecurity>
  <Lines>26</Lines>
  <Paragraphs>1</Paragraphs>
  <ScaleCrop>false</ScaleCrop>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2022-11-13T09:39:00Z</dcterms:created>
  <dcterms:modified xsi:type="dcterms:W3CDTF">2022-11-13T09:43:00Z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ff3ac49f5a85e6634af498b4531adb7efc714ba4deca7dab31514a45d67d9641</vt:lpwstr>
  </property>
</Properties>
</file>